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694" w:rsidRDefault="008B3694" w:rsidP="008B3694">
      <w:pPr>
        <w:shd w:val="clear" w:color="auto" w:fill="FFFFFF"/>
        <w:spacing w:after="0" w:line="240" w:lineRule="auto"/>
        <w:ind w:left="-142"/>
        <w:jc w:val="both"/>
        <w:textAlignment w:val="baseline"/>
        <w:outlineLvl w:val="1"/>
        <w:rPr>
          <w:rFonts w:ascii="Arial" w:eastAsia="Times New Roman" w:hAnsi="Arial" w:cs="Arial"/>
          <w:b/>
          <w:bCs/>
          <w:color w:val="0B0C0C"/>
          <w:lang w:eastAsia="en-GB"/>
        </w:rPr>
      </w:pPr>
      <w:proofErr w:type="spellStart"/>
      <w:r>
        <w:rPr>
          <w:rFonts w:ascii="Arial" w:eastAsia="Times New Roman" w:hAnsi="Arial" w:cs="Arial"/>
          <w:b/>
          <w:bCs/>
          <w:color w:val="0B0C0C"/>
          <w:lang w:eastAsia="en-GB"/>
        </w:rPr>
        <w:t>Covid</w:t>
      </w:r>
      <w:proofErr w:type="spellEnd"/>
      <w:r>
        <w:rPr>
          <w:rFonts w:ascii="Arial" w:eastAsia="Times New Roman" w:hAnsi="Arial" w:cs="Arial"/>
          <w:b/>
          <w:bCs/>
          <w:color w:val="0B0C0C"/>
          <w:lang w:eastAsia="en-GB"/>
        </w:rPr>
        <w:t xml:space="preserve"> 19 Pandemic August 17</w:t>
      </w:r>
      <w:r w:rsidRPr="008B3694">
        <w:rPr>
          <w:rFonts w:ascii="Arial" w:eastAsia="Times New Roman" w:hAnsi="Arial" w:cs="Arial"/>
          <w:b/>
          <w:bCs/>
          <w:color w:val="0B0C0C"/>
          <w:vertAlign w:val="superscript"/>
          <w:lang w:eastAsia="en-GB"/>
        </w:rPr>
        <w:t>th</w:t>
      </w:r>
      <w:r>
        <w:rPr>
          <w:rFonts w:ascii="Arial" w:eastAsia="Times New Roman" w:hAnsi="Arial" w:cs="Arial"/>
          <w:b/>
          <w:bCs/>
          <w:color w:val="0B0C0C"/>
          <w:lang w:eastAsia="en-GB"/>
        </w:rPr>
        <w:t xml:space="preserve"> 2021 Department of Education</w:t>
      </w:r>
    </w:p>
    <w:p w:rsidR="008B3694" w:rsidRDefault="008B3694" w:rsidP="008B3694">
      <w:pPr>
        <w:shd w:val="clear" w:color="auto" w:fill="FFFFFF"/>
        <w:spacing w:after="0" w:line="240" w:lineRule="auto"/>
        <w:ind w:left="-142"/>
        <w:jc w:val="both"/>
        <w:textAlignment w:val="baseline"/>
        <w:outlineLvl w:val="1"/>
        <w:rPr>
          <w:rFonts w:ascii="Arial" w:eastAsia="Times New Roman" w:hAnsi="Arial" w:cs="Arial"/>
          <w:b/>
          <w:bCs/>
          <w:color w:val="0B0C0C"/>
          <w:lang w:eastAsia="en-GB"/>
        </w:rPr>
      </w:pPr>
    </w:p>
    <w:p w:rsidR="008B3694" w:rsidRPr="008B3694" w:rsidRDefault="008B3694" w:rsidP="008B3694">
      <w:pPr>
        <w:shd w:val="clear" w:color="auto" w:fill="FFFFFF"/>
        <w:spacing w:after="0" w:line="240" w:lineRule="auto"/>
        <w:ind w:left="-142"/>
        <w:jc w:val="both"/>
        <w:textAlignment w:val="baseline"/>
        <w:outlineLvl w:val="1"/>
        <w:rPr>
          <w:rFonts w:ascii="Arial" w:eastAsia="Times New Roman" w:hAnsi="Arial" w:cs="Arial"/>
          <w:b/>
          <w:bCs/>
          <w:color w:val="0B0C0C"/>
          <w:lang w:eastAsia="en-GB"/>
        </w:rPr>
      </w:pPr>
      <w:r w:rsidRPr="008B3694">
        <w:rPr>
          <w:rFonts w:ascii="Arial" w:eastAsia="Times New Roman" w:hAnsi="Arial" w:cs="Arial"/>
          <w:b/>
          <w:bCs/>
          <w:color w:val="0B0C0C"/>
          <w:lang w:eastAsia="en-GB"/>
        </w:rPr>
        <w:t>Overview</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The government continues to manage the risk of serious illness from the spread of the virus. Step 4 marked a new phase in the government’s response to the pandemic, moving away from stringent restrictions on everyone’s day-to-day lives, towards advising people on how to protect themselves and others, alongside targeted interventions to reduce risk. As COVID-19 becomes a virus that we learn to live with, there is now an imperative to reduce the disruption to children and young people’s education - particularly given that the direct clinical risks to children are extremely low, and every adult has been offered a first vaccine and the opportunity for 2 doses by mid-September.</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Our priority is for you to deliver face-to-face, high-quality education to all pupils. The evidence is clear that being out of education causes significant harm to educational attainment, life chances, mental and physical health.</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We have worked closely with the Department of Health and Social Care (DHSC) and Public Health England (PHE) to revise this guidance.</w:t>
      </w:r>
    </w:p>
    <w:p w:rsidR="008B3694" w:rsidRPr="008B3694" w:rsidRDefault="008B3694" w:rsidP="008B3694">
      <w:pPr>
        <w:shd w:val="clear" w:color="auto" w:fill="FFFFFF"/>
        <w:spacing w:after="0" w:line="240" w:lineRule="auto"/>
        <w:jc w:val="both"/>
        <w:textAlignment w:val="baseline"/>
        <w:outlineLvl w:val="2"/>
        <w:rPr>
          <w:rFonts w:ascii="Arial" w:eastAsia="Times New Roman" w:hAnsi="Arial" w:cs="Arial"/>
          <w:b/>
          <w:bCs/>
          <w:color w:val="0B0C0C"/>
          <w:lang w:eastAsia="en-GB"/>
        </w:rPr>
      </w:pPr>
      <w:r w:rsidRPr="008B3694">
        <w:rPr>
          <w:rFonts w:ascii="Arial" w:eastAsia="Times New Roman" w:hAnsi="Arial" w:cs="Arial"/>
          <w:b/>
          <w:bCs/>
          <w:color w:val="0B0C0C"/>
          <w:lang w:eastAsia="en-GB"/>
        </w:rPr>
        <w:t>Changes to the previous version</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Changes to the guidance since its 2 July 2021 publication include:</w:t>
      </w:r>
    </w:p>
    <w:p w:rsidR="008B3694" w:rsidRPr="008B3694" w:rsidRDefault="008B3694" w:rsidP="008B3694">
      <w:pPr>
        <w:numPr>
          <w:ilvl w:val="0"/>
          <w:numId w:val="1"/>
        </w:numPr>
        <w:shd w:val="clear" w:color="auto" w:fill="FFFFFF"/>
        <w:spacing w:after="0" w:line="240" w:lineRule="auto"/>
        <w:ind w:left="300"/>
        <w:jc w:val="both"/>
        <w:rPr>
          <w:rFonts w:ascii="Arial" w:eastAsia="Times New Roman" w:hAnsi="Arial" w:cs="Arial"/>
          <w:color w:val="0B0C0C"/>
          <w:lang w:eastAsia="en-GB"/>
        </w:rPr>
      </w:pPr>
      <w:hyperlink r:id="rId5" w:anchor="tracing" w:history="1">
        <w:r w:rsidRPr="008B3694">
          <w:rPr>
            <w:rFonts w:ascii="Arial" w:eastAsia="Times New Roman" w:hAnsi="Arial" w:cs="Arial"/>
            <w:color w:val="1D70B8"/>
            <w:u w:val="single"/>
            <w:bdr w:val="none" w:sz="0" w:space="0" w:color="auto" w:frame="1"/>
            <w:lang w:eastAsia="en-GB"/>
          </w:rPr>
          <w:t>update to make clear who is no longer required to isolate if identified as a close contact, including clarifying that this includes young people up to the age of 18 years and 6 months (it previously said 18 years and 4 months)</w:t>
        </w:r>
      </w:hyperlink>
    </w:p>
    <w:p w:rsidR="008B3694" w:rsidRPr="008B3694" w:rsidRDefault="008B3694" w:rsidP="008B3694">
      <w:pPr>
        <w:numPr>
          <w:ilvl w:val="0"/>
          <w:numId w:val="1"/>
        </w:numPr>
        <w:shd w:val="clear" w:color="auto" w:fill="FFFFFF"/>
        <w:spacing w:after="0" w:line="240" w:lineRule="auto"/>
        <w:ind w:left="300"/>
        <w:jc w:val="both"/>
        <w:rPr>
          <w:rFonts w:ascii="Arial" w:eastAsia="Times New Roman" w:hAnsi="Arial" w:cs="Arial"/>
          <w:color w:val="0B0C0C"/>
          <w:lang w:eastAsia="en-GB"/>
        </w:rPr>
      </w:pPr>
      <w:hyperlink r:id="rId6" w:anchor="tracing" w:history="1">
        <w:r w:rsidRPr="008B3694">
          <w:rPr>
            <w:rFonts w:ascii="Arial" w:eastAsia="Times New Roman" w:hAnsi="Arial" w:cs="Arial"/>
            <w:color w:val="1D70B8"/>
            <w:u w:val="single"/>
            <w:bdr w:val="none" w:sz="0" w:space="0" w:color="auto" w:frame="1"/>
            <w:lang w:eastAsia="en-GB"/>
          </w:rPr>
          <w:t>added additional detail on what close contacts should do whilst awaiting their PCR test results</w:t>
        </w:r>
      </w:hyperlink>
    </w:p>
    <w:p w:rsidR="008B3694" w:rsidRPr="008B3694" w:rsidRDefault="008B3694" w:rsidP="008B3694">
      <w:pPr>
        <w:numPr>
          <w:ilvl w:val="0"/>
          <w:numId w:val="1"/>
        </w:numPr>
        <w:shd w:val="clear" w:color="auto" w:fill="FFFFFF"/>
        <w:spacing w:after="0" w:line="240" w:lineRule="auto"/>
        <w:ind w:left="300"/>
        <w:jc w:val="both"/>
        <w:rPr>
          <w:rFonts w:ascii="Arial" w:eastAsia="Times New Roman" w:hAnsi="Arial" w:cs="Arial"/>
          <w:color w:val="0B0C0C"/>
          <w:lang w:eastAsia="en-GB"/>
        </w:rPr>
      </w:pPr>
      <w:hyperlink r:id="rId7" w:anchor="stepping" w:history="1">
        <w:r w:rsidRPr="008B3694">
          <w:rPr>
            <w:rFonts w:ascii="Arial" w:eastAsia="Times New Roman" w:hAnsi="Arial" w:cs="Arial"/>
            <w:color w:val="1D70B8"/>
            <w:u w:val="single"/>
            <w:bdr w:val="none" w:sz="0" w:space="0" w:color="auto" w:frame="1"/>
            <w:lang w:eastAsia="en-GB"/>
          </w:rPr>
          <w:t>updated information on contingency planning in schools, with link to update ‘contingency framework’</w:t>
        </w:r>
      </w:hyperlink>
    </w:p>
    <w:p w:rsidR="008B3694" w:rsidRPr="008B3694" w:rsidRDefault="008B3694" w:rsidP="008B3694">
      <w:pPr>
        <w:numPr>
          <w:ilvl w:val="0"/>
          <w:numId w:val="1"/>
        </w:numPr>
        <w:shd w:val="clear" w:color="auto" w:fill="FFFFFF"/>
        <w:spacing w:after="0" w:line="240" w:lineRule="auto"/>
        <w:ind w:left="300"/>
        <w:jc w:val="both"/>
        <w:rPr>
          <w:rFonts w:ascii="Arial" w:eastAsia="Times New Roman" w:hAnsi="Arial" w:cs="Arial"/>
          <w:color w:val="0B0C0C"/>
          <w:lang w:eastAsia="en-GB"/>
        </w:rPr>
      </w:pPr>
      <w:hyperlink r:id="rId8" w:anchor="travel" w:history="1">
        <w:r w:rsidRPr="008B3694">
          <w:rPr>
            <w:rFonts w:ascii="Arial" w:eastAsia="Times New Roman" w:hAnsi="Arial" w:cs="Arial"/>
            <w:color w:val="1D70B8"/>
            <w:u w:val="single"/>
            <w:bdr w:val="none" w:sz="0" w:space="0" w:color="auto" w:frame="1"/>
            <w:lang w:eastAsia="en-GB"/>
          </w:rPr>
          <w:t>updated information on boarding school pupils attending from abroad, as quarantine rules have changed</w:t>
        </w:r>
      </w:hyperlink>
    </w:p>
    <w:p w:rsidR="008B3694" w:rsidRPr="008B3694" w:rsidRDefault="008B3694" w:rsidP="008B3694">
      <w:pPr>
        <w:shd w:val="clear" w:color="auto" w:fill="FFFFFF"/>
        <w:spacing w:after="0" w:line="240" w:lineRule="auto"/>
        <w:jc w:val="both"/>
        <w:textAlignment w:val="baseline"/>
        <w:outlineLvl w:val="1"/>
        <w:rPr>
          <w:rFonts w:ascii="Arial" w:eastAsia="Times New Roman" w:hAnsi="Arial" w:cs="Arial"/>
          <w:b/>
          <w:bCs/>
          <w:color w:val="0B0C0C"/>
          <w:lang w:eastAsia="en-GB"/>
        </w:rPr>
      </w:pPr>
      <w:r w:rsidRPr="008B3694">
        <w:rPr>
          <w:rFonts w:ascii="Arial" w:eastAsia="Times New Roman" w:hAnsi="Arial" w:cs="Arial"/>
          <w:b/>
          <w:bCs/>
          <w:color w:val="0B0C0C"/>
          <w:lang w:eastAsia="en-GB"/>
        </w:rPr>
        <w:t>Risk assessment</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You must comply with health and safety law and put in place proportionate control measures. You must regularly review and update your risk assessments - treating them as ‘living documents’, as the circumstances in your school and the public health advice changes. This includes having active arrangements in place to monitor whether the controls are effective and working as planned. For more information on what is required of school leaders in relation to health and safety risk assessments and managing risk, see the </w:t>
      </w:r>
      <w:hyperlink r:id="rId9" w:history="1">
        <w:r w:rsidRPr="008B3694">
          <w:rPr>
            <w:rFonts w:ascii="Arial" w:eastAsia="Times New Roman" w:hAnsi="Arial" w:cs="Arial"/>
            <w:color w:val="1D70B8"/>
            <w:u w:val="single"/>
            <w:bdr w:val="none" w:sz="0" w:space="0" w:color="auto" w:frame="1"/>
            <w:lang w:eastAsia="en-GB"/>
          </w:rPr>
          <w:t>health and safety advice for schools</w:t>
        </w:r>
      </w:hyperlink>
      <w:r w:rsidRPr="008B3694">
        <w:rPr>
          <w:rFonts w:ascii="Arial" w:eastAsia="Times New Roman" w:hAnsi="Arial" w:cs="Arial"/>
          <w:color w:val="0B0C0C"/>
          <w:lang w:eastAsia="en-GB"/>
        </w:rPr>
        <w:t>.</w:t>
      </w:r>
    </w:p>
    <w:p w:rsidR="008B3694" w:rsidRPr="008B3694" w:rsidRDefault="008B3694" w:rsidP="008B3694">
      <w:pPr>
        <w:shd w:val="clear" w:color="auto" w:fill="FFFFFF"/>
        <w:spacing w:after="0" w:line="240" w:lineRule="auto"/>
        <w:jc w:val="both"/>
        <w:textAlignment w:val="baseline"/>
        <w:outlineLvl w:val="1"/>
        <w:rPr>
          <w:rFonts w:ascii="Arial" w:eastAsia="Times New Roman" w:hAnsi="Arial" w:cs="Arial"/>
          <w:b/>
          <w:bCs/>
          <w:color w:val="0B0C0C"/>
          <w:lang w:eastAsia="en-GB"/>
        </w:rPr>
      </w:pPr>
      <w:r w:rsidRPr="008B3694">
        <w:rPr>
          <w:rFonts w:ascii="Arial" w:eastAsia="Times New Roman" w:hAnsi="Arial" w:cs="Arial"/>
          <w:b/>
          <w:bCs/>
          <w:color w:val="0B0C0C"/>
          <w:lang w:eastAsia="en-GB"/>
        </w:rPr>
        <w:t>Mixing and ‘bubbles’</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We no longer recommend that it is necessary to keep children in consistent groups (‘bubbles’). This means that bubbles will not need to be used for any summer provision (for example, summer schools) or in schools from the autumn term.</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As well as enabling flexibility in curriculum delivery, this means that assemblies can resume, and you no longer need to make alternative arrangements to avoid mixing at lunch.</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You should make sure your contingency plans (sometimes called outbreak management plans) cover the possibility that in some local areas it may become necessary to reintroduce ‘bubbles’ for a temporary period, to reduce mixing between groups.</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Any decision to recommend the reintroduction of ‘bubbles’ would not be taken lightly and would need to take account of the detrimental impact they can have on the delivery of education.</w:t>
      </w:r>
    </w:p>
    <w:p w:rsidR="008B3694" w:rsidRPr="008B3694" w:rsidRDefault="008B3694" w:rsidP="008B3694">
      <w:pPr>
        <w:shd w:val="clear" w:color="auto" w:fill="FFFFFF"/>
        <w:spacing w:after="0" w:line="240" w:lineRule="auto"/>
        <w:jc w:val="both"/>
        <w:textAlignment w:val="baseline"/>
        <w:outlineLvl w:val="1"/>
        <w:rPr>
          <w:rFonts w:ascii="Arial" w:eastAsia="Times New Roman" w:hAnsi="Arial" w:cs="Arial"/>
          <w:b/>
          <w:bCs/>
          <w:color w:val="0B0C0C"/>
          <w:lang w:eastAsia="en-GB"/>
        </w:rPr>
      </w:pPr>
      <w:r w:rsidRPr="008B3694">
        <w:rPr>
          <w:rFonts w:ascii="Arial" w:eastAsia="Times New Roman" w:hAnsi="Arial" w:cs="Arial"/>
          <w:b/>
          <w:bCs/>
          <w:color w:val="0B0C0C"/>
          <w:lang w:eastAsia="en-GB"/>
        </w:rPr>
        <w:t>Tracing close contacts and isolation</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Settings only needed to do contact tracing up to and including 18 July. Close contacts will now be identified via NHS Test and Trace and education settings will no longer be expected to undertake contact tracing.</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As with positive cases in any other setting, NHS Test and Trace will work with the positive case and/or their parent to identify close contacts. Contacts from a school setting will only be traced by NHS Test and Trace where the positive case and/or their parent specifically identifies the individual as being a close contact. This is likely to be a small number of individuals who would be most at risk of contracting COVID-19 due to the nature of the close contact. You may be contacted in exceptional cases to help with identifying close contacts, as currently happens in managing other infectious diseases.</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Individuals are not required to self-isolate if they live in the same household as someone with COVID-19, or are a close contact of someone with COVID-19, and any of the following apply:</w:t>
      </w:r>
    </w:p>
    <w:p w:rsidR="008B3694" w:rsidRPr="008B3694" w:rsidRDefault="008B3694" w:rsidP="008B3694">
      <w:pPr>
        <w:numPr>
          <w:ilvl w:val="0"/>
          <w:numId w:val="2"/>
        </w:numPr>
        <w:shd w:val="clear" w:color="auto" w:fill="FFFFFF"/>
        <w:spacing w:after="0" w:line="240" w:lineRule="auto"/>
        <w:ind w:left="300"/>
        <w:jc w:val="both"/>
        <w:rPr>
          <w:rFonts w:ascii="Arial" w:eastAsia="Times New Roman" w:hAnsi="Arial" w:cs="Arial"/>
          <w:color w:val="0B0C0C"/>
          <w:lang w:eastAsia="en-GB"/>
        </w:rPr>
      </w:pPr>
      <w:r w:rsidRPr="008B3694">
        <w:rPr>
          <w:rFonts w:ascii="Arial" w:eastAsia="Times New Roman" w:hAnsi="Arial" w:cs="Arial"/>
          <w:color w:val="0B0C0C"/>
          <w:lang w:eastAsia="en-GB"/>
        </w:rPr>
        <w:t>they are fully vaccinated</w:t>
      </w:r>
    </w:p>
    <w:p w:rsidR="008B3694" w:rsidRPr="008B3694" w:rsidRDefault="008B3694" w:rsidP="008B3694">
      <w:pPr>
        <w:numPr>
          <w:ilvl w:val="0"/>
          <w:numId w:val="2"/>
        </w:numPr>
        <w:shd w:val="clear" w:color="auto" w:fill="FFFFFF"/>
        <w:spacing w:after="0" w:line="240" w:lineRule="auto"/>
        <w:ind w:left="300"/>
        <w:jc w:val="both"/>
        <w:rPr>
          <w:rFonts w:ascii="Arial" w:eastAsia="Times New Roman" w:hAnsi="Arial" w:cs="Arial"/>
          <w:color w:val="0B0C0C"/>
          <w:lang w:eastAsia="en-GB"/>
        </w:rPr>
      </w:pPr>
      <w:r w:rsidRPr="008B3694">
        <w:rPr>
          <w:rFonts w:ascii="Arial" w:eastAsia="Times New Roman" w:hAnsi="Arial" w:cs="Arial"/>
          <w:color w:val="0B0C0C"/>
          <w:lang w:eastAsia="en-GB"/>
        </w:rPr>
        <w:t>they are below the age of 18 years and 6 months</w:t>
      </w:r>
    </w:p>
    <w:p w:rsidR="008B3694" w:rsidRPr="008B3694" w:rsidRDefault="008B3694" w:rsidP="008B3694">
      <w:pPr>
        <w:numPr>
          <w:ilvl w:val="0"/>
          <w:numId w:val="2"/>
        </w:numPr>
        <w:shd w:val="clear" w:color="auto" w:fill="FFFFFF"/>
        <w:spacing w:after="0" w:line="240" w:lineRule="auto"/>
        <w:ind w:left="300"/>
        <w:jc w:val="both"/>
        <w:rPr>
          <w:rFonts w:ascii="Arial" w:eastAsia="Times New Roman" w:hAnsi="Arial" w:cs="Arial"/>
          <w:color w:val="0B0C0C"/>
          <w:lang w:eastAsia="en-GB"/>
        </w:rPr>
      </w:pPr>
      <w:r w:rsidRPr="008B3694">
        <w:rPr>
          <w:rFonts w:ascii="Arial" w:eastAsia="Times New Roman" w:hAnsi="Arial" w:cs="Arial"/>
          <w:color w:val="0B0C0C"/>
          <w:lang w:eastAsia="en-GB"/>
        </w:rPr>
        <w:t>they have taken part in or are currently part of an approved COVID-19 vaccine trial</w:t>
      </w:r>
    </w:p>
    <w:p w:rsidR="008B3694" w:rsidRPr="008B3694" w:rsidRDefault="008B3694" w:rsidP="008B3694">
      <w:pPr>
        <w:numPr>
          <w:ilvl w:val="0"/>
          <w:numId w:val="2"/>
        </w:numPr>
        <w:shd w:val="clear" w:color="auto" w:fill="FFFFFF"/>
        <w:spacing w:after="0" w:line="240" w:lineRule="auto"/>
        <w:ind w:left="300"/>
        <w:jc w:val="both"/>
        <w:rPr>
          <w:rFonts w:ascii="Arial" w:eastAsia="Times New Roman" w:hAnsi="Arial" w:cs="Arial"/>
          <w:color w:val="0B0C0C"/>
          <w:lang w:eastAsia="en-GB"/>
        </w:rPr>
      </w:pPr>
      <w:r w:rsidRPr="008B3694">
        <w:rPr>
          <w:rFonts w:ascii="Arial" w:eastAsia="Times New Roman" w:hAnsi="Arial" w:cs="Arial"/>
          <w:color w:val="0B0C0C"/>
          <w:lang w:eastAsia="en-GB"/>
        </w:rPr>
        <w:t>they are not able to get vaccinated for medical reasons</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Instead, they will be contacted by NHS Test and Trace, informed they have been in close contact with a positive case and advised to take a </w:t>
      </w:r>
      <w:hyperlink r:id="rId10" w:history="1">
        <w:r w:rsidRPr="008B3694">
          <w:rPr>
            <w:rFonts w:ascii="Arial" w:eastAsia="Times New Roman" w:hAnsi="Arial" w:cs="Arial"/>
            <w:color w:val="1D70B8"/>
            <w:u w:val="single"/>
            <w:bdr w:val="none" w:sz="0" w:space="0" w:color="auto" w:frame="1"/>
            <w:lang w:eastAsia="en-GB"/>
          </w:rPr>
          <w:t>PCR test</w:t>
        </w:r>
      </w:hyperlink>
      <w:r w:rsidRPr="008B3694">
        <w:rPr>
          <w:rFonts w:ascii="Arial" w:eastAsia="Times New Roman" w:hAnsi="Arial" w:cs="Arial"/>
          <w:color w:val="0B0C0C"/>
          <w:lang w:eastAsia="en-GB"/>
        </w:rPr>
        <w:t>. We would encourage all individuals to take a PCR test if advised to do so.</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 xml:space="preserve">Staff who do not need to isolate, and children and young people aged under 18 years 6 months who usually attend school, and have been identified as a close contact, should continue to attend school as </w:t>
      </w:r>
      <w:r w:rsidRPr="008B3694">
        <w:rPr>
          <w:rFonts w:ascii="Arial" w:eastAsia="Times New Roman" w:hAnsi="Arial" w:cs="Arial"/>
          <w:color w:val="0B0C0C"/>
          <w:lang w:eastAsia="en-GB"/>
        </w:rPr>
        <w:lastRenderedPageBreak/>
        <w:t>normal. They do not need to wear a face covering within the school, but it is expected and recommended that these are worn when travelling on public or dedicated transport.</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18-year-olds will be treated in the same way as children until 6 months after their 18th birthday, to allow them the opportunity to get fully vaccinated. At which point, they will be subject to the same rules as adults and so if they choose not to get vaccinated, they will need to self-isolate if identified as a close contact.</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Settings will continue to have a role in working with health protection teams in the case of a local outbreak. If there is a substantial increase in the number of positive cases in a setting (see </w:t>
      </w:r>
      <w:hyperlink r:id="rId11" w:anchor="stepping" w:history="1">
        <w:r w:rsidRPr="008B3694">
          <w:rPr>
            <w:rFonts w:ascii="Arial" w:eastAsia="Times New Roman" w:hAnsi="Arial" w:cs="Arial"/>
            <w:color w:val="1D70B8"/>
            <w:u w:val="single"/>
            <w:bdr w:val="none" w:sz="0" w:space="0" w:color="auto" w:frame="1"/>
            <w:lang w:eastAsia="en-GB"/>
          </w:rPr>
          <w:t>Stepping measures up and down</w:t>
        </w:r>
      </w:hyperlink>
      <w:r w:rsidRPr="008B3694">
        <w:rPr>
          <w:rFonts w:ascii="Arial" w:eastAsia="Times New Roman" w:hAnsi="Arial" w:cs="Arial"/>
          <w:color w:val="0B0C0C"/>
          <w:lang w:eastAsia="en-GB"/>
        </w:rPr>
        <w:t> section for more information) or if central government offers the area an enhanced response package, a director of public health might advise a setting to temporarily reintroduce some control measures.</w:t>
      </w:r>
    </w:p>
    <w:p w:rsidR="008B3694" w:rsidRPr="008B3694" w:rsidRDefault="008B3694" w:rsidP="008B3694">
      <w:pPr>
        <w:shd w:val="clear" w:color="auto" w:fill="FFFFFF"/>
        <w:spacing w:after="0" w:line="240" w:lineRule="auto"/>
        <w:jc w:val="both"/>
        <w:textAlignment w:val="baseline"/>
        <w:outlineLvl w:val="1"/>
        <w:rPr>
          <w:rFonts w:ascii="Arial" w:eastAsia="Times New Roman" w:hAnsi="Arial" w:cs="Arial"/>
          <w:b/>
          <w:bCs/>
          <w:color w:val="0B0C0C"/>
          <w:lang w:eastAsia="en-GB"/>
        </w:rPr>
      </w:pPr>
      <w:r w:rsidRPr="008B3694">
        <w:rPr>
          <w:rFonts w:ascii="Arial" w:eastAsia="Times New Roman" w:hAnsi="Arial" w:cs="Arial"/>
          <w:b/>
          <w:bCs/>
          <w:color w:val="0B0C0C"/>
          <w:lang w:eastAsia="en-GB"/>
        </w:rPr>
        <w:t>Face coverings</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Face coverings are no longer advised for pupils, staff and visitors either in classrooms or in communal areas.</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The government has removed the requirement to wear face coverings in law but expects and recommends that they are worn in enclosed and crowded spaces where you may come into contact with people you don’t normally meet. This includes public transport and dedicated transport to school or college.</w:t>
      </w:r>
    </w:p>
    <w:p w:rsidR="008B3694" w:rsidRPr="008B3694" w:rsidRDefault="008B3694" w:rsidP="008B3694">
      <w:pPr>
        <w:shd w:val="clear" w:color="auto" w:fill="FFFFFF"/>
        <w:spacing w:after="0" w:line="240" w:lineRule="auto"/>
        <w:jc w:val="both"/>
        <w:textAlignment w:val="baseline"/>
        <w:outlineLvl w:val="2"/>
        <w:rPr>
          <w:rFonts w:ascii="Arial" w:eastAsia="Times New Roman" w:hAnsi="Arial" w:cs="Arial"/>
          <w:b/>
          <w:bCs/>
          <w:color w:val="0B0C0C"/>
          <w:lang w:eastAsia="en-GB"/>
        </w:rPr>
      </w:pPr>
      <w:r w:rsidRPr="008B3694">
        <w:rPr>
          <w:rFonts w:ascii="Arial" w:eastAsia="Times New Roman" w:hAnsi="Arial" w:cs="Arial"/>
          <w:b/>
          <w:bCs/>
          <w:color w:val="0B0C0C"/>
          <w:lang w:eastAsia="en-GB"/>
        </w:rPr>
        <w:t>In circumstances where face coverings are recommended</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If you have a substantial increase in the number of positive cases in your school (see </w:t>
      </w:r>
      <w:hyperlink r:id="rId12" w:anchor="stepping" w:history="1">
        <w:r w:rsidRPr="008B3694">
          <w:rPr>
            <w:rFonts w:ascii="Arial" w:eastAsia="Times New Roman" w:hAnsi="Arial" w:cs="Arial"/>
            <w:color w:val="1D70B8"/>
            <w:u w:val="single"/>
            <w:bdr w:val="none" w:sz="0" w:space="0" w:color="auto" w:frame="1"/>
            <w:lang w:eastAsia="en-GB"/>
          </w:rPr>
          <w:t>Stepping measures up and down</w:t>
        </w:r>
      </w:hyperlink>
      <w:r w:rsidRPr="008B3694">
        <w:rPr>
          <w:rFonts w:ascii="Arial" w:eastAsia="Times New Roman" w:hAnsi="Arial" w:cs="Arial"/>
          <w:color w:val="0B0C0C"/>
          <w:lang w:eastAsia="en-GB"/>
        </w:rPr>
        <w:t> section for more information), a director of public health might advise you that face coverings should temporarily be worn in communal areas or classrooms (by pupils staff and visitors, unless exempt). You should make sure your contingency plans cover this possibility.</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In these circumstances, transparent face coverings, which may assist communication with someone who relies on lip reading, clear sound or facial expression to communicate, can also be worn. Transparent face coverings may be effective in reducing the spread of COVID-19. However, the evidence to support this is currently very limited. Face coverings (whether transparent or cloth) should fit securely around the face to cover the nose and mouth and be made with a breathable material capable of filtering airborne particles.</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The main benefit from a transparent face covering is that they can aid communication, for example enabling lip-reading or allowing for the full visibility of facial expressions, but this should be considered alongside the comfort and breathability of a face covering that contains plastic, which may mean that the face covering is less breathable than layers of cloth.</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Face visors or shields can be worn by those exempt from wearing a face covering but they are not an equivalent alternative in terms of source control of virus transmission. They may protect the wearer against droplet spread in specific circumstances but are unlikely to be effective in preventing the escape of smaller respiratory particles when used without an additional face covering. They should only be used after carrying out a risk assessment for the specific situation and should always be cleaned appropriately.</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The use of face coverings may have a particular impact on those who rely on visual signals for communication. Those who communicate with or provide support to those who do, are exempt from any recommendation to wear face coverings in education and childcare settings.</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You have a duty to make reasonable adjustments for disabled pupils to support them to access education successfully. Where appropriate, you should discuss with pupils and parents the types of reasonable adjustments that are being considered to support an individual.</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No pupil or student should be denied education on the grounds of whether they are, or are not, wearing a face covering.</w:t>
      </w:r>
    </w:p>
    <w:p w:rsidR="008B3694" w:rsidRPr="008B3694" w:rsidRDefault="008B3694" w:rsidP="008B3694">
      <w:pPr>
        <w:shd w:val="clear" w:color="auto" w:fill="FFFFFF"/>
        <w:spacing w:after="0" w:line="240" w:lineRule="auto"/>
        <w:jc w:val="both"/>
        <w:textAlignment w:val="baseline"/>
        <w:outlineLvl w:val="1"/>
        <w:rPr>
          <w:rFonts w:ascii="Arial" w:eastAsia="Times New Roman" w:hAnsi="Arial" w:cs="Arial"/>
          <w:b/>
          <w:bCs/>
          <w:color w:val="0B0C0C"/>
          <w:lang w:eastAsia="en-GB"/>
        </w:rPr>
      </w:pPr>
      <w:r w:rsidRPr="008B3694">
        <w:rPr>
          <w:rFonts w:ascii="Arial" w:eastAsia="Times New Roman" w:hAnsi="Arial" w:cs="Arial"/>
          <w:b/>
          <w:bCs/>
          <w:color w:val="0B0C0C"/>
          <w:lang w:eastAsia="en-GB"/>
        </w:rPr>
        <w:t>Stepping measures up and down</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You should have contingency plans (sometimes called outbreak management plans) outlining what you would do if children, pupils, students or staff test positive for COVID-19, or how you would operate if you were advised to take extra measures to help break chains of transmission. Given the detrimental impact that restrictions on education can have on children and young people, any measures in schools should only ever be considered as a last resort, kept to the minimum number of schools or groups possible, and for the shortest amount of time possible.</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Central government may offer local areas of particular concern an enhanced response package to help limit increases in transmission.</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For most settings it will make sense to think about taking extra action if the number of positive cases substantially increases. Information on what circumstances might lead you to consider taking additional action, and the steps you should work through, can be found in the </w:t>
      </w:r>
      <w:hyperlink r:id="rId13" w:history="1">
        <w:r w:rsidRPr="008B3694">
          <w:rPr>
            <w:rFonts w:ascii="Arial" w:eastAsia="Times New Roman" w:hAnsi="Arial" w:cs="Arial"/>
            <w:color w:val="1D70B8"/>
            <w:u w:val="single"/>
            <w:bdr w:val="none" w:sz="0" w:space="0" w:color="auto" w:frame="1"/>
            <w:lang w:eastAsia="en-GB"/>
          </w:rPr>
          <w:t>contingency framework</w:t>
        </w:r>
      </w:hyperlink>
      <w:r w:rsidRPr="008B3694">
        <w:rPr>
          <w:rFonts w:ascii="Arial" w:eastAsia="Times New Roman" w:hAnsi="Arial" w:cs="Arial"/>
          <w:color w:val="0B0C0C"/>
          <w:lang w:eastAsia="en-GB"/>
        </w:rPr>
        <w:t>.</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The contingency framework describes the principles of managing local outbreaks of COVID-19 in education and childcare settings. Local authorities, directors of public health (</w:t>
      </w:r>
      <w:proofErr w:type="spellStart"/>
      <w:r w:rsidRPr="008B3694">
        <w:rPr>
          <w:rFonts w:ascii="Arial" w:eastAsia="Times New Roman" w:hAnsi="Arial" w:cs="Arial"/>
          <w:color w:val="0B0C0C"/>
          <w:lang w:eastAsia="en-GB"/>
        </w:rPr>
        <w:t>DsPH</w:t>
      </w:r>
      <w:proofErr w:type="spellEnd"/>
      <w:r w:rsidRPr="008B3694">
        <w:rPr>
          <w:rFonts w:ascii="Arial" w:eastAsia="Times New Roman" w:hAnsi="Arial" w:cs="Arial"/>
          <w:color w:val="0B0C0C"/>
          <w:lang w:eastAsia="en-GB"/>
        </w:rPr>
        <w:t>) and PHE health protection teams (HPTs) can recommend measures described in the contingency framework in individual education and childcare settings – or a small cluster of settings – as part of their outbreak management responsibilities.</w:t>
      </w:r>
    </w:p>
    <w:p w:rsidR="008B3694" w:rsidRPr="008B3694" w:rsidRDefault="008B3694" w:rsidP="008B3694">
      <w:pPr>
        <w:shd w:val="clear" w:color="auto" w:fill="FFFFFF"/>
        <w:spacing w:after="0" w:line="240" w:lineRule="auto"/>
        <w:jc w:val="both"/>
        <w:textAlignment w:val="baseline"/>
        <w:outlineLvl w:val="1"/>
        <w:rPr>
          <w:rFonts w:ascii="Arial" w:eastAsia="Times New Roman" w:hAnsi="Arial" w:cs="Arial"/>
          <w:b/>
          <w:bCs/>
          <w:color w:val="0B0C0C"/>
          <w:lang w:eastAsia="en-GB"/>
        </w:rPr>
      </w:pPr>
      <w:r w:rsidRPr="008B3694">
        <w:rPr>
          <w:rFonts w:ascii="Arial" w:eastAsia="Times New Roman" w:hAnsi="Arial" w:cs="Arial"/>
          <w:b/>
          <w:bCs/>
          <w:color w:val="0B0C0C"/>
          <w:lang w:eastAsia="en-GB"/>
        </w:rPr>
        <w:t>Control measures</w:t>
      </w:r>
    </w:p>
    <w:p w:rsidR="008B3694" w:rsidRPr="008B3694" w:rsidRDefault="008B3694" w:rsidP="008B3694">
      <w:pPr>
        <w:shd w:val="clear" w:color="auto" w:fill="F3F2F1"/>
        <w:spacing w:after="0" w:line="240" w:lineRule="auto"/>
        <w:jc w:val="both"/>
        <w:textAlignment w:val="baseline"/>
        <w:rPr>
          <w:rFonts w:ascii="Arial" w:eastAsia="Times New Roman" w:hAnsi="Arial" w:cs="Arial"/>
          <w:color w:val="0B0C0C"/>
          <w:lang w:eastAsia="en-GB"/>
        </w:rPr>
      </w:pPr>
      <w:r w:rsidRPr="008B3694">
        <w:rPr>
          <w:rFonts w:ascii="Arial" w:eastAsia="Times New Roman" w:hAnsi="Arial" w:cs="Arial"/>
          <w:b/>
          <w:bCs/>
          <w:color w:val="0B0C0C"/>
          <w:bdr w:val="none" w:sz="0" w:space="0" w:color="auto" w:frame="1"/>
          <w:lang w:eastAsia="en-GB"/>
        </w:rPr>
        <w:t>You should:</w:t>
      </w:r>
    </w:p>
    <w:p w:rsidR="008B3694" w:rsidRPr="008B3694" w:rsidRDefault="008B3694" w:rsidP="008B3694">
      <w:pPr>
        <w:numPr>
          <w:ilvl w:val="0"/>
          <w:numId w:val="3"/>
        </w:numPr>
        <w:shd w:val="clear" w:color="auto" w:fill="F3F2F1"/>
        <w:spacing w:after="0" w:line="240" w:lineRule="auto"/>
        <w:ind w:left="0"/>
        <w:jc w:val="both"/>
        <w:textAlignment w:val="baseline"/>
        <w:rPr>
          <w:rFonts w:ascii="Arial" w:eastAsia="Times New Roman" w:hAnsi="Arial" w:cs="Arial"/>
          <w:color w:val="0B0C0C"/>
          <w:lang w:eastAsia="en-GB"/>
        </w:rPr>
      </w:pPr>
      <w:r w:rsidRPr="008B3694">
        <w:rPr>
          <w:rFonts w:ascii="Arial" w:eastAsia="Times New Roman" w:hAnsi="Arial" w:cs="Arial"/>
          <w:color w:val="0B0C0C"/>
          <w:lang w:eastAsia="en-GB"/>
        </w:rPr>
        <w:t>Ensure good hygiene for everyone.</w:t>
      </w:r>
    </w:p>
    <w:p w:rsidR="008B3694" w:rsidRPr="008B3694" w:rsidRDefault="008B3694" w:rsidP="008B3694">
      <w:pPr>
        <w:numPr>
          <w:ilvl w:val="0"/>
          <w:numId w:val="3"/>
        </w:numPr>
        <w:shd w:val="clear" w:color="auto" w:fill="F3F2F1"/>
        <w:spacing w:after="0" w:line="240" w:lineRule="auto"/>
        <w:ind w:left="0"/>
        <w:jc w:val="both"/>
        <w:textAlignment w:val="baseline"/>
        <w:rPr>
          <w:rFonts w:ascii="Arial" w:eastAsia="Times New Roman" w:hAnsi="Arial" w:cs="Arial"/>
          <w:color w:val="0B0C0C"/>
          <w:lang w:eastAsia="en-GB"/>
        </w:rPr>
      </w:pPr>
      <w:r w:rsidRPr="008B3694">
        <w:rPr>
          <w:rFonts w:ascii="Arial" w:eastAsia="Times New Roman" w:hAnsi="Arial" w:cs="Arial"/>
          <w:color w:val="0B0C0C"/>
          <w:lang w:eastAsia="en-GB"/>
        </w:rPr>
        <w:lastRenderedPageBreak/>
        <w:t>Maintain appropriate cleaning regimes.</w:t>
      </w:r>
    </w:p>
    <w:p w:rsidR="008B3694" w:rsidRPr="008B3694" w:rsidRDefault="008B3694" w:rsidP="008B3694">
      <w:pPr>
        <w:numPr>
          <w:ilvl w:val="0"/>
          <w:numId w:val="3"/>
        </w:numPr>
        <w:shd w:val="clear" w:color="auto" w:fill="F3F2F1"/>
        <w:spacing w:after="0" w:line="240" w:lineRule="auto"/>
        <w:ind w:left="0"/>
        <w:jc w:val="both"/>
        <w:textAlignment w:val="baseline"/>
        <w:rPr>
          <w:rFonts w:ascii="Arial" w:eastAsia="Times New Roman" w:hAnsi="Arial" w:cs="Arial"/>
          <w:color w:val="0B0C0C"/>
          <w:lang w:eastAsia="en-GB"/>
        </w:rPr>
      </w:pPr>
      <w:r w:rsidRPr="008B3694">
        <w:rPr>
          <w:rFonts w:ascii="Arial" w:eastAsia="Times New Roman" w:hAnsi="Arial" w:cs="Arial"/>
          <w:color w:val="0B0C0C"/>
          <w:lang w:eastAsia="en-GB"/>
        </w:rPr>
        <w:t>Keep occupied spaces well ventilated.</w:t>
      </w:r>
    </w:p>
    <w:p w:rsidR="008B3694" w:rsidRPr="008B3694" w:rsidRDefault="008B3694" w:rsidP="008B3694">
      <w:pPr>
        <w:numPr>
          <w:ilvl w:val="0"/>
          <w:numId w:val="3"/>
        </w:numPr>
        <w:shd w:val="clear" w:color="auto" w:fill="F3F2F1"/>
        <w:spacing w:after="0" w:line="240" w:lineRule="auto"/>
        <w:ind w:left="0"/>
        <w:jc w:val="both"/>
        <w:textAlignment w:val="baseline"/>
        <w:rPr>
          <w:rFonts w:ascii="Arial" w:eastAsia="Times New Roman" w:hAnsi="Arial" w:cs="Arial"/>
          <w:color w:val="0B0C0C"/>
          <w:lang w:eastAsia="en-GB"/>
        </w:rPr>
      </w:pPr>
      <w:r w:rsidRPr="008B3694">
        <w:rPr>
          <w:rFonts w:ascii="Arial" w:eastAsia="Times New Roman" w:hAnsi="Arial" w:cs="Arial"/>
          <w:color w:val="0B0C0C"/>
          <w:lang w:eastAsia="en-GB"/>
        </w:rPr>
        <w:t>Follow public health advice on testing, self-isolation and managing confirmed cases of COVID-19.</w:t>
      </w:r>
    </w:p>
    <w:p w:rsidR="008B3694" w:rsidRPr="008B3694" w:rsidRDefault="008B3694" w:rsidP="008B3694">
      <w:pPr>
        <w:shd w:val="clear" w:color="auto" w:fill="FFFFFF"/>
        <w:spacing w:after="0" w:line="240" w:lineRule="auto"/>
        <w:jc w:val="both"/>
        <w:textAlignment w:val="baseline"/>
        <w:outlineLvl w:val="2"/>
        <w:rPr>
          <w:rFonts w:ascii="Arial" w:eastAsia="Times New Roman" w:hAnsi="Arial" w:cs="Arial"/>
          <w:b/>
          <w:bCs/>
          <w:color w:val="0B0C0C"/>
          <w:lang w:eastAsia="en-GB"/>
        </w:rPr>
      </w:pPr>
      <w:r w:rsidRPr="008B3694">
        <w:rPr>
          <w:rFonts w:ascii="Arial" w:eastAsia="Times New Roman" w:hAnsi="Arial" w:cs="Arial"/>
          <w:b/>
          <w:bCs/>
          <w:color w:val="0B0C0C"/>
          <w:bdr w:val="none" w:sz="0" w:space="0" w:color="auto" w:frame="1"/>
          <w:lang w:eastAsia="en-GB"/>
        </w:rPr>
        <w:t>1. </w:t>
      </w:r>
      <w:r w:rsidRPr="008B3694">
        <w:rPr>
          <w:rFonts w:ascii="Arial" w:eastAsia="Times New Roman" w:hAnsi="Arial" w:cs="Arial"/>
          <w:b/>
          <w:bCs/>
          <w:color w:val="0B0C0C"/>
          <w:lang w:eastAsia="en-GB"/>
        </w:rPr>
        <w:t>Ensure good hygiene for everyone</w:t>
      </w:r>
    </w:p>
    <w:p w:rsidR="008B3694" w:rsidRPr="008B3694" w:rsidRDefault="008B3694" w:rsidP="008B3694">
      <w:pPr>
        <w:shd w:val="clear" w:color="auto" w:fill="FFFFFF"/>
        <w:spacing w:after="0" w:line="240" w:lineRule="auto"/>
        <w:jc w:val="both"/>
        <w:textAlignment w:val="baseline"/>
        <w:outlineLvl w:val="3"/>
        <w:rPr>
          <w:rFonts w:ascii="Arial" w:eastAsia="Times New Roman" w:hAnsi="Arial" w:cs="Arial"/>
          <w:b/>
          <w:bCs/>
          <w:color w:val="0B0C0C"/>
          <w:lang w:eastAsia="en-GB"/>
        </w:rPr>
      </w:pPr>
      <w:r w:rsidRPr="008B3694">
        <w:rPr>
          <w:rFonts w:ascii="Arial" w:eastAsia="Times New Roman" w:hAnsi="Arial" w:cs="Arial"/>
          <w:b/>
          <w:bCs/>
          <w:color w:val="0B0C0C"/>
          <w:lang w:eastAsia="en-GB"/>
        </w:rPr>
        <w:t>Hand hygiene</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Frequent and thorough hand cleaning should now be regular practice. You should continue to ensure that pupils clean their hands regularly. This can be done with soap and water or hand sanitiser.</w:t>
      </w:r>
    </w:p>
    <w:p w:rsidR="008B3694" w:rsidRPr="008B3694" w:rsidRDefault="008B3694" w:rsidP="008B3694">
      <w:pPr>
        <w:shd w:val="clear" w:color="auto" w:fill="FFFFFF"/>
        <w:spacing w:after="0" w:line="240" w:lineRule="auto"/>
        <w:jc w:val="both"/>
        <w:textAlignment w:val="baseline"/>
        <w:outlineLvl w:val="3"/>
        <w:rPr>
          <w:rFonts w:ascii="Arial" w:eastAsia="Times New Roman" w:hAnsi="Arial" w:cs="Arial"/>
          <w:b/>
          <w:bCs/>
          <w:color w:val="0B0C0C"/>
          <w:lang w:eastAsia="en-GB"/>
        </w:rPr>
      </w:pPr>
      <w:r w:rsidRPr="008B3694">
        <w:rPr>
          <w:rFonts w:ascii="Arial" w:eastAsia="Times New Roman" w:hAnsi="Arial" w:cs="Arial"/>
          <w:b/>
          <w:bCs/>
          <w:color w:val="0B0C0C"/>
          <w:lang w:eastAsia="en-GB"/>
        </w:rPr>
        <w:t>Respiratory hygiene</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The ‘catch it, bin it, kill it’ approach continues to be very important.</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The </w:t>
      </w:r>
      <w:hyperlink r:id="rId14" w:history="1">
        <w:r w:rsidRPr="008B3694">
          <w:rPr>
            <w:rFonts w:ascii="Arial" w:eastAsia="Times New Roman" w:hAnsi="Arial" w:cs="Arial"/>
            <w:color w:val="1D70B8"/>
            <w:u w:val="single"/>
            <w:bdr w:val="none" w:sz="0" w:space="0" w:color="auto" w:frame="1"/>
            <w:lang w:eastAsia="en-GB"/>
          </w:rPr>
          <w:t>e-Bug COVID-19 website</w:t>
        </w:r>
      </w:hyperlink>
      <w:r w:rsidRPr="008B3694">
        <w:rPr>
          <w:rFonts w:ascii="Arial" w:eastAsia="Times New Roman" w:hAnsi="Arial" w:cs="Arial"/>
          <w:color w:val="0B0C0C"/>
          <w:lang w:eastAsia="en-GB"/>
        </w:rPr>
        <w:t> contains free resources for you, including materials to encourage good hand and respiratory hygiene.</w:t>
      </w:r>
    </w:p>
    <w:p w:rsidR="008B3694" w:rsidRPr="008B3694" w:rsidRDefault="008B3694" w:rsidP="008B3694">
      <w:pPr>
        <w:shd w:val="clear" w:color="auto" w:fill="FFFFFF"/>
        <w:spacing w:after="0" w:line="240" w:lineRule="auto"/>
        <w:jc w:val="both"/>
        <w:textAlignment w:val="baseline"/>
        <w:outlineLvl w:val="3"/>
        <w:rPr>
          <w:rFonts w:ascii="Arial" w:eastAsia="Times New Roman" w:hAnsi="Arial" w:cs="Arial"/>
          <w:b/>
          <w:bCs/>
          <w:color w:val="0B0C0C"/>
          <w:lang w:eastAsia="en-GB"/>
        </w:rPr>
      </w:pPr>
      <w:r w:rsidRPr="008B3694">
        <w:rPr>
          <w:rFonts w:ascii="Arial" w:eastAsia="Times New Roman" w:hAnsi="Arial" w:cs="Arial"/>
          <w:b/>
          <w:bCs/>
          <w:color w:val="0B0C0C"/>
          <w:lang w:eastAsia="en-GB"/>
        </w:rPr>
        <w:t>Use of personal protective equipment (PPE)</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Most staff in schools will not require PPE beyond what they would normally need for their work. The guidance on the </w:t>
      </w:r>
      <w:hyperlink r:id="rId15" w:history="1">
        <w:r w:rsidRPr="008B3694">
          <w:rPr>
            <w:rFonts w:ascii="Arial" w:eastAsia="Times New Roman" w:hAnsi="Arial" w:cs="Arial"/>
            <w:color w:val="1D70B8"/>
            <w:u w:val="single"/>
            <w:bdr w:val="none" w:sz="0" w:space="0" w:color="auto" w:frame="1"/>
            <w:lang w:eastAsia="en-GB"/>
          </w:rPr>
          <w:t>use of PPE in education, childcare and children’s social care settings</w:t>
        </w:r>
      </w:hyperlink>
      <w:r w:rsidRPr="008B3694">
        <w:rPr>
          <w:rFonts w:ascii="Arial" w:eastAsia="Times New Roman" w:hAnsi="Arial" w:cs="Arial"/>
          <w:color w:val="0B0C0C"/>
          <w:lang w:eastAsia="en-GB"/>
        </w:rPr>
        <w:t> provides more information on the use of PPE for COVID-19.</w:t>
      </w:r>
    </w:p>
    <w:p w:rsidR="008B3694" w:rsidRPr="008B3694" w:rsidRDefault="008B3694" w:rsidP="008B3694">
      <w:pPr>
        <w:shd w:val="clear" w:color="auto" w:fill="FFFFFF"/>
        <w:spacing w:after="0" w:line="240" w:lineRule="auto"/>
        <w:jc w:val="both"/>
        <w:textAlignment w:val="baseline"/>
        <w:outlineLvl w:val="2"/>
        <w:rPr>
          <w:rFonts w:ascii="Arial" w:eastAsia="Times New Roman" w:hAnsi="Arial" w:cs="Arial"/>
          <w:b/>
          <w:bCs/>
          <w:color w:val="0B0C0C"/>
          <w:lang w:eastAsia="en-GB"/>
        </w:rPr>
      </w:pPr>
      <w:r w:rsidRPr="008B3694">
        <w:rPr>
          <w:rFonts w:ascii="Arial" w:eastAsia="Times New Roman" w:hAnsi="Arial" w:cs="Arial"/>
          <w:b/>
          <w:bCs/>
          <w:color w:val="0B0C0C"/>
          <w:bdr w:val="none" w:sz="0" w:space="0" w:color="auto" w:frame="1"/>
          <w:lang w:eastAsia="en-GB"/>
        </w:rPr>
        <w:t>2. </w:t>
      </w:r>
      <w:r w:rsidRPr="008B3694">
        <w:rPr>
          <w:rFonts w:ascii="Arial" w:eastAsia="Times New Roman" w:hAnsi="Arial" w:cs="Arial"/>
          <w:b/>
          <w:bCs/>
          <w:color w:val="0B0C0C"/>
          <w:lang w:eastAsia="en-GB"/>
        </w:rPr>
        <w:t>Maintain appropriate cleaning regimes, using standard products such as detergents</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You should put in place and maintain an appropriate cleaning schedule. This should include regular cleaning of areas and equipment (for example, twice per day), with a particular focus on frequently touched surfaces.</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PHE has published guidance on the </w:t>
      </w:r>
      <w:hyperlink r:id="rId16" w:history="1">
        <w:r w:rsidRPr="008B3694">
          <w:rPr>
            <w:rFonts w:ascii="Arial" w:eastAsia="Times New Roman" w:hAnsi="Arial" w:cs="Arial"/>
            <w:color w:val="1D70B8"/>
            <w:u w:val="single"/>
            <w:bdr w:val="none" w:sz="0" w:space="0" w:color="auto" w:frame="1"/>
            <w:lang w:eastAsia="en-GB"/>
          </w:rPr>
          <w:t>cleaning of non-healthcare settings</w:t>
        </w:r>
      </w:hyperlink>
      <w:r w:rsidRPr="008B3694">
        <w:rPr>
          <w:rFonts w:ascii="Arial" w:eastAsia="Times New Roman" w:hAnsi="Arial" w:cs="Arial"/>
          <w:color w:val="0B0C0C"/>
          <w:lang w:eastAsia="en-GB"/>
        </w:rPr>
        <w:t>.</w:t>
      </w:r>
    </w:p>
    <w:p w:rsidR="008B3694" w:rsidRPr="008B3694" w:rsidRDefault="008B3694" w:rsidP="008B3694">
      <w:pPr>
        <w:shd w:val="clear" w:color="auto" w:fill="FFFFFF"/>
        <w:spacing w:after="0" w:line="240" w:lineRule="auto"/>
        <w:jc w:val="both"/>
        <w:textAlignment w:val="baseline"/>
        <w:outlineLvl w:val="2"/>
        <w:rPr>
          <w:rFonts w:ascii="Arial" w:eastAsia="Times New Roman" w:hAnsi="Arial" w:cs="Arial"/>
          <w:b/>
          <w:bCs/>
          <w:color w:val="0B0C0C"/>
          <w:lang w:eastAsia="en-GB"/>
        </w:rPr>
      </w:pPr>
      <w:r w:rsidRPr="008B3694">
        <w:rPr>
          <w:rFonts w:ascii="Arial" w:eastAsia="Times New Roman" w:hAnsi="Arial" w:cs="Arial"/>
          <w:b/>
          <w:bCs/>
          <w:color w:val="0B0C0C"/>
          <w:bdr w:val="none" w:sz="0" w:space="0" w:color="auto" w:frame="1"/>
          <w:lang w:eastAsia="en-GB"/>
        </w:rPr>
        <w:t>3. </w:t>
      </w:r>
      <w:r w:rsidRPr="008B3694">
        <w:rPr>
          <w:rFonts w:ascii="Arial" w:eastAsia="Times New Roman" w:hAnsi="Arial" w:cs="Arial"/>
          <w:b/>
          <w:bCs/>
          <w:color w:val="0B0C0C"/>
          <w:lang w:eastAsia="en-GB"/>
        </w:rPr>
        <w:t>Keep occupied spaces well ventilated</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When your school is in operation, it is important to ensure it is well ventilated and that a comfortable teaching environment is maintained.</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You should identify any poorly ventilated spaces as part of your risk assessment and take steps to improve fresh air flow in these areas, giving particular consideration when holding events where visitors such as parents are on site, for example, school plays.</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Mechanical ventilation is a system that uses a fan to draw fresh air or extract air from a room. These should be adjusted to increase the ventilation rate wherever possible and checked to confirm that normal operation meets current guidance and that only fresh outside air is circulated.</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If possible, systems should be adjusted to full fresh air or, if this is not possible, then systems should be operated as normal as long as they are within a single room and supplemented by an outdoor air supply.</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Where mechanical ventilation systems exist, you should ensure that they are maintained in accordance with the manufacturers’ recommendations.</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Opening external windows can improve natural ventilation, and in addition, opening internal doors can also assist with creating a throughput of air. If necessary, external opening doors may also be used (if they are not fire doors and where safe to do so).</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You should balance the need for increased ventilation while maintaining a comfortable temperature.</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The </w:t>
      </w:r>
      <w:hyperlink r:id="rId17" w:history="1">
        <w:r w:rsidRPr="008B3694">
          <w:rPr>
            <w:rFonts w:ascii="Arial" w:eastAsia="Times New Roman" w:hAnsi="Arial" w:cs="Arial"/>
            <w:color w:val="1D70B8"/>
            <w:u w:val="single"/>
            <w:bdr w:val="none" w:sz="0" w:space="0" w:color="auto" w:frame="1"/>
            <w:lang w:eastAsia="en-GB"/>
          </w:rPr>
          <w:t>Health and Safety Executive guidance on air conditioning and ventilation during the COVID-19 pandemic</w:t>
        </w:r>
      </w:hyperlink>
      <w:r w:rsidRPr="008B3694">
        <w:rPr>
          <w:rFonts w:ascii="Arial" w:eastAsia="Times New Roman" w:hAnsi="Arial" w:cs="Arial"/>
          <w:color w:val="0B0C0C"/>
          <w:lang w:eastAsia="en-GB"/>
        </w:rPr>
        <w:t> and </w:t>
      </w:r>
      <w:hyperlink r:id="rId18" w:history="1">
        <w:r w:rsidRPr="008B3694">
          <w:rPr>
            <w:rFonts w:ascii="Arial" w:eastAsia="Times New Roman" w:hAnsi="Arial" w:cs="Arial"/>
            <w:color w:val="1D70B8"/>
            <w:u w:val="single"/>
            <w:bdr w:val="none" w:sz="0" w:space="0" w:color="auto" w:frame="1"/>
            <w:lang w:eastAsia="en-GB"/>
          </w:rPr>
          <w:t>CIBSE COVID-19 advice</w:t>
        </w:r>
      </w:hyperlink>
      <w:r w:rsidRPr="008B3694">
        <w:rPr>
          <w:rFonts w:ascii="Arial" w:eastAsia="Times New Roman" w:hAnsi="Arial" w:cs="Arial"/>
          <w:color w:val="0B0C0C"/>
          <w:lang w:eastAsia="en-GB"/>
        </w:rPr>
        <w:t> provides more information.</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proofErr w:type="spellStart"/>
      <w:r w:rsidRPr="008B3694">
        <w:rPr>
          <w:rFonts w:ascii="Arial" w:eastAsia="Times New Roman" w:hAnsi="Arial" w:cs="Arial"/>
          <w:color w:val="0B0C0C"/>
          <w:lang w:eastAsia="en-GB"/>
        </w:rPr>
        <w:t>DfE</w:t>
      </w:r>
      <w:proofErr w:type="spellEnd"/>
      <w:r w:rsidRPr="008B3694">
        <w:rPr>
          <w:rFonts w:ascii="Arial" w:eastAsia="Times New Roman" w:hAnsi="Arial" w:cs="Arial"/>
          <w:color w:val="0B0C0C"/>
          <w:lang w:eastAsia="en-GB"/>
        </w:rPr>
        <w:t> is working with Public Health England, NHS Test and Trace, and the Scientific Advisory Group for Emergencies (SAGE) on a pilot project to measure CO2 levels in classrooms and exploring options to help improve ventilation in settings where needed.</w:t>
      </w:r>
    </w:p>
    <w:p w:rsidR="008B3694" w:rsidRPr="008B3694" w:rsidRDefault="008B3694" w:rsidP="008B3694">
      <w:pPr>
        <w:shd w:val="clear" w:color="auto" w:fill="FFFFFF"/>
        <w:spacing w:after="0" w:line="240" w:lineRule="auto"/>
        <w:jc w:val="both"/>
        <w:textAlignment w:val="baseline"/>
        <w:outlineLvl w:val="2"/>
        <w:rPr>
          <w:rFonts w:ascii="Arial" w:eastAsia="Times New Roman" w:hAnsi="Arial" w:cs="Arial"/>
          <w:b/>
          <w:bCs/>
          <w:color w:val="0B0C0C"/>
          <w:lang w:eastAsia="en-GB"/>
        </w:rPr>
      </w:pPr>
      <w:r w:rsidRPr="008B3694">
        <w:rPr>
          <w:rFonts w:ascii="Arial" w:eastAsia="Times New Roman" w:hAnsi="Arial" w:cs="Arial"/>
          <w:b/>
          <w:bCs/>
          <w:color w:val="0B0C0C"/>
          <w:bdr w:val="none" w:sz="0" w:space="0" w:color="auto" w:frame="1"/>
          <w:lang w:eastAsia="en-GB"/>
        </w:rPr>
        <w:t>4. </w:t>
      </w:r>
      <w:r w:rsidRPr="008B3694">
        <w:rPr>
          <w:rFonts w:ascii="Arial" w:eastAsia="Times New Roman" w:hAnsi="Arial" w:cs="Arial"/>
          <w:b/>
          <w:bCs/>
          <w:color w:val="0B0C0C"/>
          <w:lang w:eastAsia="en-GB"/>
        </w:rPr>
        <w:t>Follow public health advice on testing, self-isolation and managing confirmed cases of COVID-19</w:t>
      </w:r>
    </w:p>
    <w:p w:rsidR="008B3694" w:rsidRPr="008B3694" w:rsidRDefault="008B3694" w:rsidP="008B3694">
      <w:pPr>
        <w:shd w:val="clear" w:color="auto" w:fill="FFFFFF"/>
        <w:spacing w:after="0" w:line="240" w:lineRule="auto"/>
        <w:jc w:val="both"/>
        <w:textAlignment w:val="baseline"/>
        <w:outlineLvl w:val="3"/>
        <w:rPr>
          <w:rFonts w:ascii="Arial" w:eastAsia="Times New Roman" w:hAnsi="Arial" w:cs="Arial"/>
          <w:b/>
          <w:bCs/>
          <w:color w:val="0B0C0C"/>
          <w:lang w:eastAsia="en-GB"/>
        </w:rPr>
      </w:pPr>
      <w:r w:rsidRPr="008B3694">
        <w:rPr>
          <w:rFonts w:ascii="Arial" w:eastAsia="Times New Roman" w:hAnsi="Arial" w:cs="Arial"/>
          <w:b/>
          <w:bCs/>
          <w:color w:val="0B0C0C"/>
          <w:lang w:eastAsia="en-GB"/>
        </w:rPr>
        <w:t>When an individual develops COVID-19 symptoms or has a positive test</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Pupils, staff and other adults should follow public health advice on </w:t>
      </w:r>
      <w:hyperlink r:id="rId19" w:history="1">
        <w:r w:rsidRPr="008B3694">
          <w:rPr>
            <w:rFonts w:ascii="Arial" w:eastAsia="Times New Roman" w:hAnsi="Arial" w:cs="Arial"/>
            <w:color w:val="1D70B8"/>
            <w:u w:val="single"/>
            <w:bdr w:val="none" w:sz="0" w:space="0" w:color="auto" w:frame="1"/>
            <w:lang w:eastAsia="en-GB"/>
          </w:rPr>
          <w:t>when to self-isolate and what to do</w:t>
        </w:r>
      </w:hyperlink>
      <w:r w:rsidRPr="008B3694">
        <w:rPr>
          <w:rFonts w:ascii="Arial" w:eastAsia="Times New Roman" w:hAnsi="Arial" w:cs="Arial"/>
          <w:color w:val="0B0C0C"/>
          <w:lang w:eastAsia="en-GB"/>
        </w:rPr>
        <w:t>. They should not come into school if they have symptoms, have had a positive test result or other reasons requiring them to stay at home due to the risk of them passing on COVID-19 (for example, they are required to quarantine).</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If anyone in your school develops </w:t>
      </w:r>
      <w:hyperlink r:id="rId20" w:history="1">
        <w:r w:rsidRPr="008B3694">
          <w:rPr>
            <w:rFonts w:ascii="Arial" w:eastAsia="Times New Roman" w:hAnsi="Arial" w:cs="Arial"/>
            <w:color w:val="1D70B8"/>
            <w:u w:val="single"/>
            <w:bdr w:val="none" w:sz="0" w:space="0" w:color="auto" w:frame="1"/>
            <w:lang w:eastAsia="en-GB"/>
          </w:rPr>
          <w:t>COVID-19 symptoms</w:t>
        </w:r>
      </w:hyperlink>
      <w:r w:rsidRPr="008B3694">
        <w:rPr>
          <w:rFonts w:ascii="Arial" w:eastAsia="Times New Roman" w:hAnsi="Arial" w:cs="Arial"/>
          <w:color w:val="0B0C0C"/>
          <w:lang w:eastAsia="en-GB"/>
        </w:rPr>
        <w:t>, however mild, you should send them home and they should follow public health advice.</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If a pupil in a boarding school shows symptoms, they should usually self-isolate in their residential setting so that their usual support can continue, others may then benefit from self-isolating in their family home.</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For everyone with symptoms, they should avoid using public transport and, wherever possible, be collected by a member of their family or household.</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If a pupil is awaiting collection, they should be left in a room on their own if possible and safe to do so. A window should be opened for fresh air ventilation if possible. Appropriate PPE should also be used if close contact is necessary. Further information on this can be found in the </w:t>
      </w:r>
      <w:hyperlink r:id="rId21" w:history="1">
        <w:r w:rsidRPr="008B3694">
          <w:rPr>
            <w:rFonts w:ascii="Arial" w:eastAsia="Times New Roman" w:hAnsi="Arial" w:cs="Arial"/>
            <w:color w:val="1D70B8"/>
            <w:u w:val="single"/>
            <w:bdr w:val="none" w:sz="0" w:space="0" w:color="auto" w:frame="1"/>
            <w:lang w:eastAsia="en-GB"/>
          </w:rPr>
          <w:t>use of PPE in education, childcare and children’s social care settings</w:t>
        </w:r>
      </w:hyperlink>
      <w:r w:rsidRPr="008B3694">
        <w:rPr>
          <w:rFonts w:ascii="Arial" w:eastAsia="Times New Roman" w:hAnsi="Arial" w:cs="Arial"/>
          <w:color w:val="0B0C0C"/>
          <w:lang w:eastAsia="en-GB"/>
        </w:rPr>
        <w:t> guidance. Any rooms they use should be cleaned after they have left.</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The household (including any siblings) should follow the PHE </w:t>
      </w:r>
      <w:hyperlink r:id="rId22" w:history="1">
        <w:r w:rsidRPr="008B3694">
          <w:rPr>
            <w:rFonts w:ascii="Arial" w:eastAsia="Times New Roman" w:hAnsi="Arial" w:cs="Arial"/>
            <w:color w:val="1D70B8"/>
            <w:u w:val="single"/>
            <w:bdr w:val="none" w:sz="0" w:space="0" w:color="auto" w:frame="1"/>
            <w:lang w:eastAsia="en-GB"/>
          </w:rPr>
          <w:t>stay at home guidance for households with possible or confirmed coronavirus (COVID-19) infection</w:t>
        </w:r>
      </w:hyperlink>
      <w:r w:rsidRPr="008B3694">
        <w:rPr>
          <w:rFonts w:ascii="Arial" w:eastAsia="Times New Roman" w:hAnsi="Arial" w:cs="Arial"/>
          <w:color w:val="0B0C0C"/>
          <w:lang w:eastAsia="en-GB"/>
        </w:rPr>
        <w:t>.</w:t>
      </w:r>
    </w:p>
    <w:p w:rsidR="008B3694" w:rsidRPr="008B3694" w:rsidRDefault="008B3694" w:rsidP="008B3694">
      <w:pPr>
        <w:shd w:val="clear" w:color="auto" w:fill="FFFFFF"/>
        <w:spacing w:after="0" w:line="240" w:lineRule="auto"/>
        <w:jc w:val="both"/>
        <w:textAlignment w:val="baseline"/>
        <w:outlineLvl w:val="3"/>
        <w:rPr>
          <w:rFonts w:ascii="Arial" w:eastAsia="Times New Roman" w:hAnsi="Arial" w:cs="Arial"/>
          <w:b/>
          <w:bCs/>
          <w:color w:val="0B0C0C"/>
          <w:lang w:eastAsia="en-GB"/>
        </w:rPr>
      </w:pPr>
      <w:r w:rsidRPr="008B3694">
        <w:rPr>
          <w:rFonts w:ascii="Arial" w:eastAsia="Times New Roman" w:hAnsi="Arial" w:cs="Arial"/>
          <w:b/>
          <w:bCs/>
          <w:color w:val="0B0C0C"/>
          <w:lang w:eastAsia="en-GB"/>
        </w:rPr>
        <w:t>Asymptomatic testing</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lastRenderedPageBreak/>
        <w:t>Testing remains important in reducing the risk of transmission of infection within schools. That is why, whilst some measures are relaxed, others will remain, and if necessary, in response to the latest epidemiological data, we all need to be prepared to step measures up or down in future depending on local circumstances.</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Over the summer, staff and secondary pupils should continue to test regularly if they are attending settings that remain open, such as summer schools and out of school activities based in school settings. Schools will only provide tests for twice weekly asymptomatic testing for pupils and staff over the summer period if they are attending school settings. However, testing will still be widely available over the summer and kits can be collected either from your local pharmacy or ordered online.</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As pupils will potentially mix with lots of other people during the summer holidays, all secondary school pupils should receive 2 on-site lateral flow device tests, 3 to 5 days apart, on their return in the autumn term.</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Settings may commence testing from 3 working days before the start of term and can stagger return of pupils across the first week to manage this. Pupils should then continue to test twice weekly at home until the end of September, when this will be reviewed.</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Staff should undertake twice weekly home tests whenever they are on site until the end of September, when this will also be reviewed.</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Secondary schools should also retain a small asymptomatic testing site (ATS) on-site until further notice so they can offer testing to pupils who are unable to test themselves at home.</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There is no need for primary age pupils (those in year 6 and below) to test over the summer period. They will be offered the 2 tests at an ATS at the beginning of the autumn term when they start at their secondary school as a new year 7. Schools may choose, however, to start testing year 6 pupils earlier, including in summer schools, depending on their local circumstances.</w:t>
      </w:r>
    </w:p>
    <w:p w:rsidR="008B3694" w:rsidRPr="008B3694" w:rsidRDefault="008B3694" w:rsidP="008B3694">
      <w:pPr>
        <w:shd w:val="clear" w:color="auto" w:fill="FFFFFF"/>
        <w:spacing w:after="0" w:line="240" w:lineRule="auto"/>
        <w:jc w:val="both"/>
        <w:textAlignment w:val="baseline"/>
        <w:outlineLvl w:val="3"/>
        <w:rPr>
          <w:rFonts w:ascii="Arial" w:eastAsia="Times New Roman" w:hAnsi="Arial" w:cs="Arial"/>
          <w:b/>
          <w:bCs/>
          <w:color w:val="0B0C0C"/>
          <w:lang w:eastAsia="en-GB"/>
        </w:rPr>
      </w:pPr>
      <w:r w:rsidRPr="008B3694">
        <w:rPr>
          <w:rFonts w:ascii="Arial" w:eastAsia="Times New Roman" w:hAnsi="Arial" w:cs="Arial"/>
          <w:b/>
          <w:bCs/>
          <w:color w:val="0B0C0C"/>
          <w:lang w:eastAsia="en-GB"/>
        </w:rPr>
        <w:t>Confirmatory PCR tests</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Staff and pupils with a positive LFD test result should self-isolate in line with the </w:t>
      </w:r>
      <w:hyperlink r:id="rId23" w:history="1">
        <w:r w:rsidRPr="008B3694">
          <w:rPr>
            <w:rFonts w:ascii="Arial" w:eastAsia="Times New Roman" w:hAnsi="Arial" w:cs="Arial"/>
            <w:color w:val="1D70B8"/>
            <w:u w:val="single"/>
            <w:bdr w:val="none" w:sz="0" w:space="0" w:color="auto" w:frame="1"/>
            <w:lang w:eastAsia="en-GB"/>
          </w:rPr>
          <w:t>stay at home guidance for households with possible or confirmed coronavirus (COVID-19) infection</w:t>
        </w:r>
      </w:hyperlink>
      <w:r w:rsidRPr="008B3694">
        <w:rPr>
          <w:rFonts w:ascii="Arial" w:eastAsia="Times New Roman" w:hAnsi="Arial" w:cs="Arial"/>
          <w:color w:val="0B0C0C"/>
          <w:lang w:eastAsia="en-GB"/>
        </w:rPr>
        <w:t>. They will also need to </w:t>
      </w:r>
      <w:hyperlink r:id="rId24" w:history="1">
        <w:r w:rsidRPr="008B3694">
          <w:rPr>
            <w:rFonts w:ascii="Arial" w:eastAsia="Times New Roman" w:hAnsi="Arial" w:cs="Arial"/>
            <w:color w:val="1D70B8"/>
            <w:u w:val="single"/>
            <w:bdr w:val="none" w:sz="0" w:space="0" w:color="auto" w:frame="1"/>
            <w:lang w:eastAsia="en-GB"/>
          </w:rPr>
          <w:t>get a free PCR test to check if they have COVID-19</w:t>
        </w:r>
      </w:hyperlink>
      <w:r w:rsidRPr="008B3694">
        <w:rPr>
          <w:rFonts w:ascii="Arial" w:eastAsia="Times New Roman" w:hAnsi="Arial" w:cs="Arial"/>
          <w:color w:val="0B0C0C"/>
          <w:lang w:eastAsia="en-GB"/>
        </w:rPr>
        <w:t>.</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Whilst awaiting the PCR result, the individual should continue to self-isolate.</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If the PCR test is taken within 2 days of the positive lateral flow test, and is negative, it overrides the self-test LFD test and the pupil can return to school, as long as the individual doesn’t have COVID-19 symptoms.</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Additional information on </w:t>
      </w:r>
      <w:hyperlink r:id="rId25" w:history="1">
        <w:r w:rsidRPr="008B3694">
          <w:rPr>
            <w:rFonts w:ascii="Arial" w:eastAsia="Times New Roman" w:hAnsi="Arial" w:cs="Arial"/>
            <w:color w:val="1D70B8"/>
            <w:u w:val="single"/>
            <w:bdr w:val="none" w:sz="0" w:space="0" w:color="auto" w:frame="1"/>
            <w:lang w:eastAsia="en-GB"/>
          </w:rPr>
          <w:t>PCR test kits for schools and further education providers</w:t>
        </w:r>
      </w:hyperlink>
      <w:r w:rsidRPr="008B3694">
        <w:rPr>
          <w:rFonts w:ascii="Arial" w:eastAsia="Times New Roman" w:hAnsi="Arial" w:cs="Arial"/>
          <w:color w:val="0B0C0C"/>
          <w:lang w:eastAsia="en-GB"/>
        </w:rPr>
        <w:t> is available.</w:t>
      </w:r>
    </w:p>
    <w:p w:rsidR="008B3694" w:rsidRPr="008B3694" w:rsidRDefault="008B3694" w:rsidP="008B3694">
      <w:pPr>
        <w:shd w:val="clear" w:color="auto" w:fill="FFFFFF"/>
        <w:spacing w:after="0" w:line="240" w:lineRule="auto"/>
        <w:jc w:val="both"/>
        <w:textAlignment w:val="baseline"/>
        <w:outlineLvl w:val="2"/>
        <w:rPr>
          <w:rFonts w:ascii="Arial" w:eastAsia="Times New Roman" w:hAnsi="Arial" w:cs="Arial"/>
          <w:b/>
          <w:bCs/>
          <w:color w:val="0B0C0C"/>
          <w:lang w:eastAsia="en-GB"/>
        </w:rPr>
      </w:pPr>
      <w:r w:rsidRPr="008B3694">
        <w:rPr>
          <w:rFonts w:ascii="Arial" w:eastAsia="Times New Roman" w:hAnsi="Arial" w:cs="Arial"/>
          <w:b/>
          <w:bCs/>
          <w:color w:val="0B0C0C"/>
          <w:lang w:eastAsia="en-GB"/>
        </w:rPr>
        <w:t>Other considerations</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All clinically extremely vulnerable (CEV) children and young people should attend their education setting unless they are one of the very small number of children and young people under paediatric or other specialist care who have been advised by their clinician or other specialist not to attend.</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Further information is available in the guidance on </w:t>
      </w:r>
      <w:hyperlink r:id="rId26" w:history="1">
        <w:r w:rsidRPr="008B3694">
          <w:rPr>
            <w:rFonts w:ascii="Arial" w:eastAsia="Times New Roman" w:hAnsi="Arial" w:cs="Arial"/>
            <w:color w:val="1D70B8"/>
            <w:u w:val="single"/>
            <w:bdr w:val="none" w:sz="0" w:space="0" w:color="auto" w:frame="1"/>
            <w:lang w:eastAsia="en-GB"/>
          </w:rPr>
          <w:t>supporting pupils at school with medical conditions</w:t>
        </w:r>
      </w:hyperlink>
      <w:r w:rsidRPr="008B3694">
        <w:rPr>
          <w:rFonts w:ascii="Arial" w:eastAsia="Times New Roman" w:hAnsi="Arial" w:cs="Arial"/>
          <w:color w:val="0B0C0C"/>
          <w:lang w:eastAsia="en-GB"/>
        </w:rPr>
        <w:t>.</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You should ensure that key contractors are aware of the school’s control measures and ways of working.</w:t>
      </w:r>
    </w:p>
    <w:p w:rsidR="008B3694" w:rsidRPr="008B3694" w:rsidRDefault="008B3694" w:rsidP="008B3694">
      <w:pPr>
        <w:shd w:val="clear" w:color="auto" w:fill="FFFFFF"/>
        <w:spacing w:after="0" w:line="240" w:lineRule="auto"/>
        <w:jc w:val="both"/>
        <w:textAlignment w:val="baseline"/>
        <w:outlineLvl w:val="2"/>
        <w:rPr>
          <w:rFonts w:ascii="Arial" w:eastAsia="Times New Roman" w:hAnsi="Arial" w:cs="Arial"/>
          <w:b/>
          <w:bCs/>
          <w:color w:val="0B0C0C"/>
          <w:lang w:eastAsia="en-GB"/>
        </w:rPr>
      </w:pPr>
      <w:r w:rsidRPr="008B3694">
        <w:rPr>
          <w:rFonts w:ascii="Arial" w:eastAsia="Times New Roman" w:hAnsi="Arial" w:cs="Arial"/>
          <w:b/>
          <w:bCs/>
          <w:color w:val="0B0C0C"/>
          <w:lang w:eastAsia="en-GB"/>
        </w:rPr>
        <w:t>Admitting children into school</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In most cases, parents and carers will agree that a pupil with symptoms should not attend the school, given the potential risk to others.</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If a parent or carer insists on a pupil attending your school, you can take the decision to refuse the pupil if, in your reasonable judgement, it is necessary to protect other pupils and staff from possible infection with COVID-19. Your decision would need to be carefully considered in light of all the circumstances and current public health advice.</w:t>
      </w:r>
    </w:p>
    <w:p w:rsidR="008B3694" w:rsidRPr="008B3694" w:rsidRDefault="008B3694" w:rsidP="008B3694">
      <w:pPr>
        <w:shd w:val="clear" w:color="auto" w:fill="FFFFFF"/>
        <w:spacing w:after="0" w:line="240" w:lineRule="auto"/>
        <w:jc w:val="both"/>
        <w:textAlignment w:val="baseline"/>
        <w:outlineLvl w:val="1"/>
        <w:rPr>
          <w:rFonts w:ascii="Arial" w:eastAsia="Times New Roman" w:hAnsi="Arial" w:cs="Arial"/>
          <w:b/>
          <w:bCs/>
          <w:color w:val="0B0C0C"/>
          <w:lang w:eastAsia="en-GB"/>
        </w:rPr>
      </w:pPr>
      <w:r w:rsidRPr="008B3694">
        <w:rPr>
          <w:rFonts w:ascii="Arial" w:eastAsia="Times New Roman" w:hAnsi="Arial" w:cs="Arial"/>
          <w:b/>
          <w:bCs/>
          <w:color w:val="0B0C0C"/>
          <w:lang w:eastAsia="en-GB"/>
        </w:rPr>
        <w:t>Attendance</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School attendance is mandatory for all pupils of compulsory school age and it is a priority to ensure that as many children as possible regularly attend school.</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Where a child is required to self-isolate or quarantine because of COVID-19 in accordance with relevant legislation or guidance published by PHE or the DHSC they should be recorded as code X (not attending in circumstances related to coronavirus). Where they are unable to attend because they have a confirmed case of COVID-19 they should be recorded as code I (illness).</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For pupils abroad who are unable to return, code X is unlikely to apply. In some specific cases, code Y (unable to attend due to exceptional circumstances) will apply. Further guidance about the use of codes is provided in the </w:t>
      </w:r>
      <w:hyperlink r:id="rId27" w:history="1">
        <w:r w:rsidRPr="008B3694">
          <w:rPr>
            <w:rFonts w:ascii="Arial" w:eastAsia="Times New Roman" w:hAnsi="Arial" w:cs="Arial"/>
            <w:color w:val="1D70B8"/>
            <w:u w:val="single"/>
            <w:bdr w:val="none" w:sz="0" w:space="0" w:color="auto" w:frame="1"/>
            <w:lang w:eastAsia="en-GB"/>
          </w:rPr>
          <w:t>school attendance guidance</w:t>
        </w:r>
      </w:hyperlink>
      <w:r w:rsidRPr="008B3694">
        <w:rPr>
          <w:rFonts w:ascii="Arial" w:eastAsia="Times New Roman" w:hAnsi="Arial" w:cs="Arial"/>
          <w:color w:val="0B0C0C"/>
          <w:lang w:eastAsia="en-GB"/>
        </w:rPr>
        <w:t>.</w:t>
      </w:r>
    </w:p>
    <w:p w:rsidR="008B3694" w:rsidRPr="008B3694" w:rsidRDefault="008B3694" w:rsidP="008B3694">
      <w:pPr>
        <w:shd w:val="clear" w:color="auto" w:fill="FFFFFF"/>
        <w:spacing w:after="0" w:line="240" w:lineRule="auto"/>
        <w:jc w:val="both"/>
        <w:textAlignment w:val="baseline"/>
        <w:outlineLvl w:val="1"/>
        <w:rPr>
          <w:rFonts w:ascii="Arial" w:eastAsia="Times New Roman" w:hAnsi="Arial" w:cs="Arial"/>
          <w:b/>
          <w:bCs/>
          <w:color w:val="0B0C0C"/>
          <w:lang w:eastAsia="en-GB"/>
        </w:rPr>
      </w:pPr>
      <w:r w:rsidRPr="008B3694">
        <w:rPr>
          <w:rFonts w:ascii="Arial" w:eastAsia="Times New Roman" w:hAnsi="Arial" w:cs="Arial"/>
          <w:b/>
          <w:bCs/>
          <w:color w:val="0B0C0C"/>
          <w:lang w:eastAsia="en-GB"/>
        </w:rPr>
        <w:t>Travel and quarantine</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Where pupils travel from abroad to attend a boarding school, you will need to explain the rules to pupils and their parents before they travel to the UK. All pupils travelling to England must adhere to </w:t>
      </w:r>
      <w:hyperlink r:id="rId28" w:history="1">
        <w:r w:rsidRPr="008B3694">
          <w:rPr>
            <w:rFonts w:ascii="Arial" w:eastAsia="Times New Roman" w:hAnsi="Arial" w:cs="Arial"/>
            <w:color w:val="1D70B8"/>
            <w:u w:val="single"/>
            <w:bdr w:val="none" w:sz="0" w:space="0" w:color="auto" w:frame="1"/>
            <w:lang w:eastAsia="en-GB"/>
          </w:rPr>
          <w:t>travel legislation</w:t>
        </w:r>
      </w:hyperlink>
      <w:r w:rsidRPr="008B3694">
        <w:rPr>
          <w:rFonts w:ascii="Arial" w:eastAsia="Times New Roman" w:hAnsi="Arial" w:cs="Arial"/>
          <w:color w:val="0B0C0C"/>
          <w:lang w:eastAsia="en-GB"/>
        </w:rPr>
        <w:t>, details of which are set out in </w:t>
      </w:r>
      <w:hyperlink r:id="rId29" w:history="1">
        <w:r w:rsidRPr="008B3694">
          <w:rPr>
            <w:rFonts w:ascii="Arial" w:eastAsia="Times New Roman" w:hAnsi="Arial" w:cs="Arial"/>
            <w:color w:val="1D70B8"/>
            <w:u w:val="single"/>
            <w:bdr w:val="none" w:sz="0" w:space="0" w:color="auto" w:frame="1"/>
            <w:lang w:eastAsia="en-GB"/>
          </w:rPr>
          <w:t>government travel advice</w:t>
        </w:r>
      </w:hyperlink>
      <w:r w:rsidRPr="008B3694">
        <w:rPr>
          <w:rFonts w:ascii="Arial" w:eastAsia="Times New Roman" w:hAnsi="Arial" w:cs="Arial"/>
          <w:color w:val="0B0C0C"/>
          <w:lang w:eastAsia="en-GB"/>
        </w:rPr>
        <w:t>.</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Boarding school pupils who are ordinarily resident in the UK, including those who are unaccompanied and who are attending boarding schools on a child student visa or student visa, who have travelled from or through amber list countries (and have not been in a red country in the previous 10 clear days), are exempt from the requirements to quarantine and take a day 8 test.</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lastRenderedPageBreak/>
        <w:t>Those aged 11 to 17 need </w:t>
      </w:r>
      <w:hyperlink r:id="rId30" w:history="1">
        <w:r w:rsidRPr="008B3694">
          <w:rPr>
            <w:rFonts w:ascii="Arial" w:eastAsia="Times New Roman" w:hAnsi="Arial" w:cs="Arial"/>
            <w:color w:val="1D70B8"/>
            <w:u w:val="single"/>
            <w:bdr w:val="none" w:sz="0" w:space="0" w:color="auto" w:frame="1"/>
            <w:lang w:eastAsia="en-GB"/>
          </w:rPr>
          <w:t>proof of a negative COVID-19 test</w:t>
        </w:r>
      </w:hyperlink>
      <w:r w:rsidRPr="008B3694">
        <w:rPr>
          <w:rFonts w:ascii="Arial" w:eastAsia="Times New Roman" w:hAnsi="Arial" w:cs="Arial"/>
          <w:color w:val="0B0C0C"/>
          <w:lang w:eastAsia="en-GB"/>
        </w:rPr>
        <w:t xml:space="preserve"> to travel to England (children aged 10 and under are exempt from this) and those aged 5 to 17 must take a COVID-19 travel test on or before </w:t>
      </w:r>
      <w:proofErr w:type="spellStart"/>
      <w:r w:rsidRPr="008B3694">
        <w:rPr>
          <w:rFonts w:ascii="Arial" w:eastAsia="Times New Roman" w:hAnsi="Arial" w:cs="Arial"/>
          <w:color w:val="0B0C0C"/>
          <w:lang w:eastAsia="en-GB"/>
        </w:rPr>
        <w:t>day</w:t>
      </w:r>
      <w:proofErr w:type="spellEnd"/>
      <w:r w:rsidRPr="008B3694">
        <w:rPr>
          <w:rFonts w:ascii="Arial" w:eastAsia="Times New Roman" w:hAnsi="Arial" w:cs="Arial"/>
          <w:color w:val="0B0C0C"/>
          <w:lang w:eastAsia="en-GB"/>
        </w:rPr>
        <w:t xml:space="preserve"> 2. More information is provided in the government’s </w:t>
      </w:r>
      <w:hyperlink r:id="rId31" w:history="1">
        <w:r w:rsidRPr="008B3694">
          <w:rPr>
            <w:rFonts w:ascii="Arial" w:eastAsia="Times New Roman" w:hAnsi="Arial" w:cs="Arial"/>
            <w:color w:val="1D70B8"/>
            <w:u w:val="single"/>
            <w:bdr w:val="none" w:sz="0" w:space="0" w:color="auto" w:frame="1"/>
            <w:lang w:eastAsia="en-GB"/>
          </w:rPr>
          <w:t>quarantine and testing guidance</w:t>
        </w:r>
      </w:hyperlink>
      <w:r w:rsidRPr="008B3694">
        <w:rPr>
          <w:rFonts w:ascii="Arial" w:eastAsia="Times New Roman" w:hAnsi="Arial" w:cs="Arial"/>
          <w:color w:val="0B0C0C"/>
          <w:lang w:eastAsia="en-GB"/>
        </w:rPr>
        <w:t>.</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Additional guidance has been issued on the </w:t>
      </w:r>
      <w:hyperlink r:id="rId32" w:history="1">
        <w:r w:rsidRPr="008B3694">
          <w:rPr>
            <w:rFonts w:ascii="Arial" w:eastAsia="Times New Roman" w:hAnsi="Arial" w:cs="Arial"/>
            <w:color w:val="1D70B8"/>
            <w:u w:val="single"/>
            <w:bdr w:val="none" w:sz="0" w:space="0" w:color="auto" w:frame="1"/>
            <w:lang w:eastAsia="en-GB"/>
          </w:rPr>
          <w:t>quarantine arrangements for boarding school pupils travelling from red-list countries to attend a boarding school in England</w:t>
        </w:r>
      </w:hyperlink>
      <w:r w:rsidRPr="008B3694">
        <w:rPr>
          <w:rFonts w:ascii="Arial" w:eastAsia="Times New Roman" w:hAnsi="Arial" w:cs="Arial"/>
          <w:color w:val="0B0C0C"/>
          <w:lang w:eastAsia="en-GB"/>
        </w:rPr>
        <w:t>.</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Parents travelling abroad should bear in mind the impact on their child’s education which may result from any requirement to quarantine or isolate upon return.</w:t>
      </w:r>
    </w:p>
    <w:p w:rsidR="008B3694" w:rsidRPr="008B3694" w:rsidRDefault="008B3694" w:rsidP="008B3694">
      <w:pPr>
        <w:shd w:val="clear" w:color="auto" w:fill="FFFFFF"/>
        <w:spacing w:after="0" w:line="240" w:lineRule="auto"/>
        <w:jc w:val="both"/>
        <w:textAlignment w:val="baseline"/>
        <w:outlineLvl w:val="1"/>
        <w:rPr>
          <w:rFonts w:ascii="Arial" w:eastAsia="Times New Roman" w:hAnsi="Arial" w:cs="Arial"/>
          <w:b/>
          <w:bCs/>
          <w:color w:val="0B0C0C"/>
          <w:lang w:eastAsia="en-GB"/>
        </w:rPr>
      </w:pPr>
      <w:r w:rsidRPr="008B3694">
        <w:rPr>
          <w:rFonts w:ascii="Arial" w:eastAsia="Times New Roman" w:hAnsi="Arial" w:cs="Arial"/>
          <w:b/>
          <w:bCs/>
          <w:color w:val="0B0C0C"/>
          <w:lang w:eastAsia="en-GB"/>
        </w:rPr>
        <w:t>Remote education</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Not all people with COVID-19 have symptoms. Where appropriate, you should support those who need to self-isolate because they have tested positive to work or learn from home if they are well enough to do so. Schools subject to the </w:t>
      </w:r>
      <w:hyperlink r:id="rId33" w:history="1">
        <w:r w:rsidRPr="008B3694">
          <w:rPr>
            <w:rFonts w:ascii="Arial" w:eastAsia="Times New Roman" w:hAnsi="Arial" w:cs="Arial"/>
            <w:color w:val="1D70B8"/>
            <w:u w:val="single"/>
            <w:bdr w:val="none" w:sz="0" w:space="0" w:color="auto" w:frame="1"/>
            <w:lang w:eastAsia="en-GB"/>
          </w:rPr>
          <w:t>remote education temporary continuity direction</w:t>
        </w:r>
      </w:hyperlink>
      <w:r w:rsidRPr="008B3694">
        <w:rPr>
          <w:rFonts w:ascii="Arial" w:eastAsia="Times New Roman" w:hAnsi="Arial" w:cs="Arial"/>
          <w:color w:val="0B0C0C"/>
          <w:lang w:eastAsia="en-GB"/>
        </w:rPr>
        <w:t> are required to provide remote education to pupils covered by the direction where their attendance would be contrary to government guidance or legislation around COVID-19.</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You should maintain your capacity to deliver high-quality remote education for the next academic year, including for pupils who are abroad, and facing challenges to return due to COVID-19 travel restrictions, for the period they are abroad.</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Independent Schools (not including academies) are only covered by the remote education temporary continuity direction in relation to state-funded pupils in their schools. However, they are still expected to meet the </w:t>
      </w:r>
      <w:hyperlink r:id="rId34" w:history="1">
        <w:r w:rsidRPr="008B3694">
          <w:rPr>
            <w:rFonts w:ascii="Arial" w:eastAsia="Times New Roman" w:hAnsi="Arial" w:cs="Arial"/>
            <w:color w:val="1D70B8"/>
            <w:u w:val="single"/>
            <w:bdr w:val="none" w:sz="0" w:space="0" w:color="auto" w:frame="1"/>
            <w:lang w:eastAsia="en-GB"/>
          </w:rPr>
          <w:t>Independent School Standards</w:t>
        </w:r>
      </w:hyperlink>
      <w:r w:rsidRPr="008B3694">
        <w:rPr>
          <w:rFonts w:ascii="Arial" w:eastAsia="Times New Roman" w:hAnsi="Arial" w:cs="Arial"/>
          <w:color w:val="0B0C0C"/>
          <w:lang w:eastAsia="en-GB"/>
        </w:rPr>
        <w:t> in full at all times.</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The remote education provided should be equivalent in length to the core teaching pupils would receive in school.</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You should work collaboratively with families and put in place reasonable adjustments so that pupils with special educational needs and disabilities (SEND) can successfully access remote education.</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Full expectations for remote education, support and resources can be found on the </w:t>
      </w:r>
      <w:hyperlink r:id="rId35" w:history="1">
        <w:r w:rsidRPr="008B3694">
          <w:rPr>
            <w:rFonts w:ascii="Arial" w:eastAsia="Times New Roman" w:hAnsi="Arial" w:cs="Arial"/>
            <w:color w:val="1D70B8"/>
            <w:u w:val="single"/>
            <w:bdr w:val="none" w:sz="0" w:space="0" w:color="auto" w:frame="1"/>
            <w:lang w:eastAsia="en-GB"/>
          </w:rPr>
          <w:t>get help with remote education service</w:t>
        </w:r>
      </w:hyperlink>
      <w:r w:rsidRPr="008B3694">
        <w:rPr>
          <w:rFonts w:ascii="Arial" w:eastAsia="Times New Roman" w:hAnsi="Arial" w:cs="Arial"/>
          <w:color w:val="0B0C0C"/>
          <w:lang w:eastAsia="en-GB"/>
        </w:rPr>
        <w:t>.</w:t>
      </w:r>
    </w:p>
    <w:p w:rsidR="008B3694" w:rsidRPr="008B3694" w:rsidRDefault="008B3694" w:rsidP="008B3694">
      <w:pPr>
        <w:shd w:val="clear" w:color="auto" w:fill="FFFFFF"/>
        <w:spacing w:after="0" w:line="240" w:lineRule="auto"/>
        <w:jc w:val="both"/>
        <w:textAlignment w:val="baseline"/>
        <w:outlineLvl w:val="1"/>
        <w:rPr>
          <w:rFonts w:ascii="Arial" w:eastAsia="Times New Roman" w:hAnsi="Arial" w:cs="Arial"/>
          <w:b/>
          <w:bCs/>
          <w:color w:val="0B0C0C"/>
          <w:lang w:eastAsia="en-GB"/>
        </w:rPr>
      </w:pPr>
      <w:r w:rsidRPr="008B3694">
        <w:rPr>
          <w:rFonts w:ascii="Arial" w:eastAsia="Times New Roman" w:hAnsi="Arial" w:cs="Arial"/>
          <w:b/>
          <w:bCs/>
          <w:color w:val="0B0C0C"/>
          <w:lang w:eastAsia="en-GB"/>
        </w:rPr>
        <w:t>Education recovery</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We have announced a number of programmes and activities to support pupils to make up education missed as a result of the pandemic. Further information is available on </w:t>
      </w:r>
      <w:hyperlink r:id="rId36" w:history="1">
        <w:r w:rsidRPr="008B3694">
          <w:rPr>
            <w:rFonts w:ascii="Arial" w:eastAsia="Times New Roman" w:hAnsi="Arial" w:cs="Arial"/>
            <w:color w:val="1D70B8"/>
            <w:u w:val="single"/>
            <w:bdr w:val="none" w:sz="0" w:space="0" w:color="auto" w:frame="1"/>
            <w:lang w:eastAsia="en-GB"/>
          </w:rPr>
          <w:t>education recovery support</w:t>
        </w:r>
      </w:hyperlink>
      <w:r w:rsidRPr="008B3694">
        <w:rPr>
          <w:rFonts w:ascii="Arial" w:eastAsia="Times New Roman" w:hAnsi="Arial" w:cs="Arial"/>
          <w:color w:val="0B0C0C"/>
          <w:lang w:eastAsia="en-GB"/>
        </w:rPr>
        <w:t>. Specifically for schools, the document includes further information on:</w:t>
      </w:r>
    </w:p>
    <w:p w:rsidR="008B3694" w:rsidRPr="008B3694" w:rsidRDefault="008B3694" w:rsidP="008B3694">
      <w:pPr>
        <w:numPr>
          <w:ilvl w:val="0"/>
          <w:numId w:val="4"/>
        </w:numPr>
        <w:shd w:val="clear" w:color="auto" w:fill="FFFFFF"/>
        <w:spacing w:after="0" w:line="240" w:lineRule="auto"/>
        <w:ind w:left="300"/>
        <w:jc w:val="both"/>
        <w:rPr>
          <w:rFonts w:ascii="Arial" w:eastAsia="Times New Roman" w:hAnsi="Arial" w:cs="Arial"/>
          <w:color w:val="0B0C0C"/>
          <w:lang w:eastAsia="en-GB"/>
        </w:rPr>
      </w:pPr>
      <w:hyperlink r:id="rId37" w:history="1">
        <w:r w:rsidRPr="008B3694">
          <w:rPr>
            <w:rFonts w:ascii="Arial" w:eastAsia="Times New Roman" w:hAnsi="Arial" w:cs="Arial"/>
            <w:color w:val="1D70B8"/>
            <w:u w:val="single"/>
            <w:bdr w:val="none" w:sz="0" w:space="0" w:color="auto" w:frame="1"/>
            <w:lang w:eastAsia="en-GB"/>
          </w:rPr>
          <w:t>catch-up premium</w:t>
        </w:r>
      </w:hyperlink>
    </w:p>
    <w:p w:rsidR="008B3694" w:rsidRPr="008B3694" w:rsidRDefault="008B3694" w:rsidP="008B3694">
      <w:pPr>
        <w:numPr>
          <w:ilvl w:val="0"/>
          <w:numId w:val="4"/>
        </w:numPr>
        <w:shd w:val="clear" w:color="auto" w:fill="FFFFFF"/>
        <w:spacing w:after="0" w:line="240" w:lineRule="auto"/>
        <w:ind w:left="300"/>
        <w:jc w:val="both"/>
        <w:rPr>
          <w:rFonts w:ascii="Arial" w:eastAsia="Times New Roman" w:hAnsi="Arial" w:cs="Arial"/>
          <w:color w:val="0B0C0C"/>
          <w:lang w:eastAsia="en-GB"/>
        </w:rPr>
      </w:pPr>
      <w:r w:rsidRPr="008B3694">
        <w:rPr>
          <w:rFonts w:ascii="Arial" w:eastAsia="Times New Roman" w:hAnsi="Arial" w:cs="Arial"/>
          <w:color w:val="0B0C0C"/>
          <w:lang w:eastAsia="en-GB"/>
        </w:rPr>
        <w:t>recovery premium</w:t>
      </w:r>
    </w:p>
    <w:p w:rsidR="008B3694" w:rsidRPr="008B3694" w:rsidRDefault="008B3694" w:rsidP="008B3694">
      <w:pPr>
        <w:numPr>
          <w:ilvl w:val="0"/>
          <w:numId w:val="4"/>
        </w:numPr>
        <w:shd w:val="clear" w:color="auto" w:fill="FFFFFF"/>
        <w:spacing w:after="0" w:line="240" w:lineRule="auto"/>
        <w:ind w:left="300"/>
        <w:jc w:val="both"/>
        <w:rPr>
          <w:rFonts w:ascii="Arial" w:eastAsia="Times New Roman" w:hAnsi="Arial" w:cs="Arial"/>
          <w:color w:val="0B0C0C"/>
          <w:lang w:eastAsia="en-GB"/>
        </w:rPr>
      </w:pPr>
      <w:hyperlink r:id="rId38" w:history="1">
        <w:r w:rsidRPr="008B3694">
          <w:rPr>
            <w:rFonts w:ascii="Arial" w:eastAsia="Times New Roman" w:hAnsi="Arial" w:cs="Arial"/>
            <w:color w:val="1D70B8"/>
            <w:u w:val="single"/>
            <w:bdr w:val="none" w:sz="0" w:space="0" w:color="auto" w:frame="1"/>
            <w:lang w:eastAsia="en-GB"/>
          </w:rPr>
          <w:t>summer school programme</w:t>
        </w:r>
      </w:hyperlink>
    </w:p>
    <w:p w:rsidR="008B3694" w:rsidRPr="008B3694" w:rsidRDefault="008B3694" w:rsidP="008B3694">
      <w:pPr>
        <w:numPr>
          <w:ilvl w:val="0"/>
          <w:numId w:val="4"/>
        </w:numPr>
        <w:shd w:val="clear" w:color="auto" w:fill="FFFFFF"/>
        <w:spacing w:after="0" w:line="240" w:lineRule="auto"/>
        <w:ind w:left="300"/>
        <w:jc w:val="both"/>
        <w:rPr>
          <w:rFonts w:ascii="Arial" w:eastAsia="Times New Roman" w:hAnsi="Arial" w:cs="Arial"/>
          <w:color w:val="0B0C0C"/>
          <w:lang w:eastAsia="en-GB"/>
        </w:rPr>
      </w:pPr>
      <w:r w:rsidRPr="008B3694">
        <w:rPr>
          <w:rFonts w:ascii="Arial" w:eastAsia="Times New Roman" w:hAnsi="Arial" w:cs="Arial"/>
          <w:color w:val="0B0C0C"/>
          <w:lang w:eastAsia="en-GB"/>
        </w:rPr>
        <w:t>tutoring (including the </w:t>
      </w:r>
      <w:hyperlink r:id="rId39" w:history="1">
        <w:r w:rsidRPr="008B3694">
          <w:rPr>
            <w:rFonts w:ascii="Arial" w:eastAsia="Times New Roman" w:hAnsi="Arial" w:cs="Arial"/>
            <w:color w:val="1D70B8"/>
            <w:u w:val="single"/>
            <w:bdr w:val="none" w:sz="0" w:space="0" w:color="auto" w:frame="1"/>
            <w:lang w:eastAsia="en-GB"/>
          </w:rPr>
          <w:t>National Tutoring Programme</w:t>
        </w:r>
      </w:hyperlink>
      <w:r w:rsidRPr="008B3694">
        <w:rPr>
          <w:rFonts w:ascii="Arial" w:eastAsia="Times New Roman" w:hAnsi="Arial" w:cs="Arial"/>
          <w:color w:val="0B0C0C"/>
          <w:lang w:eastAsia="en-GB"/>
        </w:rPr>
        <w:t> and </w:t>
      </w:r>
      <w:hyperlink r:id="rId40" w:history="1">
        <w:r w:rsidRPr="008B3694">
          <w:rPr>
            <w:rFonts w:ascii="Arial" w:eastAsia="Times New Roman" w:hAnsi="Arial" w:cs="Arial"/>
            <w:color w:val="1D70B8"/>
            <w:u w:val="single"/>
            <w:bdr w:val="none" w:sz="0" w:space="0" w:color="auto" w:frame="1"/>
            <w:lang w:eastAsia="en-GB"/>
          </w:rPr>
          <w:t>16 to 19 tuition fund</w:t>
        </w:r>
      </w:hyperlink>
      <w:r w:rsidRPr="008B3694">
        <w:rPr>
          <w:rFonts w:ascii="Arial" w:eastAsia="Times New Roman" w:hAnsi="Arial" w:cs="Arial"/>
          <w:color w:val="0B0C0C"/>
          <w:lang w:eastAsia="en-GB"/>
        </w:rPr>
        <w:t>)</w:t>
      </w:r>
    </w:p>
    <w:p w:rsidR="008B3694" w:rsidRPr="008B3694" w:rsidRDefault="008B3694" w:rsidP="008B3694">
      <w:pPr>
        <w:numPr>
          <w:ilvl w:val="0"/>
          <w:numId w:val="4"/>
        </w:numPr>
        <w:shd w:val="clear" w:color="auto" w:fill="FFFFFF"/>
        <w:spacing w:after="0" w:line="240" w:lineRule="auto"/>
        <w:ind w:left="300"/>
        <w:jc w:val="both"/>
        <w:rPr>
          <w:rFonts w:ascii="Arial" w:eastAsia="Times New Roman" w:hAnsi="Arial" w:cs="Arial"/>
          <w:color w:val="0B0C0C"/>
          <w:lang w:eastAsia="en-GB"/>
        </w:rPr>
      </w:pPr>
      <w:r w:rsidRPr="008B3694">
        <w:rPr>
          <w:rFonts w:ascii="Arial" w:eastAsia="Times New Roman" w:hAnsi="Arial" w:cs="Arial"/>
          <w:color w:val="0B0C0C"/>
          <w:lang w:eastAsia="en-GB"/>
        </w:rPr>
        <w:t>teacher training opportunities</w:t>
      </w:r>
    </w:p>
    <w:p w:rsidR="008B3694" w:rsidRPr="008B3694" w:rsidRDefault="008B3694" w:rsidP="008B3694">
      <w:pPr>
        <w:numPr>
          <w:ilvl w:val="0"/>
          <w:numId w:val="4"/>
        </w:numPr>
        <w:shd w:val="clear" w:color="auto" w:fill="FFFFFF"/>
        <w:spacing w:after="0" w:line="240" w:lineRule="auto"/>
        <w:ind w:left="300"/>
        <w:jc w:val="both"/>
        <w:rPr>
          <w:rFonts w:ascii="Arial" w:eastAsia="Times New Roman" w:hAnsi="Arial" w:cs="Arial"/>
          <w:color w:val="0B0C0C"/>
          <w:lang w:eastAsia="en-GB"/>
        </w:rPr>
      </w:pPr>
      <w:r w:rsidRPr="008B3694">
        <w:rPr>
          <w:rFonts w:ascii="Arial" w:eastAsia="Times New Roman" w:hAnsi="Arial" w:cs="Arial"/>
          <w:color w:val="0B0C0C"/>
          <w:lang w:eastAsia="en-GB"/>
        </w:rPr>
        <w:t>curriculum resources</w:t>
      </w:r>
    </w:p>
    <w:p w:rsidR="008B3694" w:rsidRPr="008B3694" w:rsidRDefault="008B3694" w:rsidP="008B3694">
      <w:pPr>
        <w:numPr>
          <w:ilvl w:val="0"/>
          <w:numId w:val="4"/>
        </w:numPr>
        <w:shd w:val="clear" w:color="auto" w:fill="FFFFFF"/>
        <w:spacing w:after="0" w:line="240" w:lineRule="auto"/>
        <w:ind w:left="300"/>
        <w:jc w:val="both"/>
        <w:rPr>
          <w:rFonts w:ascii="Arial" w:eastAsia="Times New Roman" w:hAnsi="Arial" w:cs="Arial"/>
          <w:color w:val="0B0C0C"/>
          <w:lang w:eastAsia="en-GB"/>
        </w:rPr>
      </w:pPr>
      <w:r w:rsidRPr="008B3694">
        <w:rPr>
          <w:rFonts w:ascii="Arial" w:eastAsia="Times New Roman" w:hAnsi="Arial" w:cs="Arial"/>
          <w:color w:val="0B0C0C"/>
          <w:lang w:eastAsia="en-GB"/>
        </w:rPr>
        <w:t>specialist settings</w:t>
      </w:r>
    </w:p>
    <w:p w:rsidR="008B3694" w:rsidRPr="008B3694" w:rsidRDefault="008B3694" w:rsidP="008B3694">
      <w:pPr>
        <w:numPr>
          <w:ilvl w:val="0"/>
          <w:numId w:val="4"/>
        </w:numPr>
        <w:shd w:val="clear" w:color="auto" w:fill="FFFFFF"/>
        <w:spacing w:after="0" w:line="240" w:lineRule="auto"/>
        <w:ind w:left="300"/>
        <w:jc w:val="both"/>
        <w:rPr>
          <w:rFonts w:ascii="Arial" w:eastAsia="Times New Roman" w:hAnsi="Arial" w:cs="Arial"/>
          <w:color w:val="0B0C0C"/>
          <w:lang w:eastAsia="en-GB"/>
        </w:rPr>
      </w:pPr>
      <w:r w:rsidRPr="008B3694">
        <w:rPr>
          <w:rFonts w:ascii="Arial" w:eastAsia="Times New Roman" w:hAnsi="Arial" w:cs="Arial"/>
          <w:color w:val="0B0C0C"/>
          <w:lang w:eastAsia="en-GB"/>
        </w:rPr>
        <w:t>wider continuous professional development resources, including to support teacher wellbeing and subject-specific teaching</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If running a summer school, you should follow the </w:t>
      </w:r>
      <w:hyperlink r:id="rId41" w:history="1">
        <w:r w:rsidRPr="008B3694">
          <w:rPr>
            <w:rFonts w:ascii="Arial" w:eastAsia="Times New Roman" w:hAnsi="Arial" w:cs="Arial"/>
            <w:color w:val="1D70B8"/>
            <w:u w:val="single"/>
            <w:bdr w:val="none" w:sz="0" w:space="0" w:color="auto" w:frame="1"/>
            <w:lang w:eastAsia="en-GB"/>
          </w:rPr>
          <w:t>protective measures for holiday and after-school clubs, and other out-of-school settings during the coronavirus (COVID-19) outbreak</w:t>
        </w:r>
      </w:hyperlink>
      <w:r w:rsidRPr="008B3694">
        <w:rPr>
          <w:rFonts w:ascii="Arial" w:eastAsia="Times New Roman" w:hAnsi="Arial" w:cs="Arial"/>
          <w:color w:val="0B0C0C"/>
          <w:lang w:eastAsia="en-GB"/>
        </w:rPr>
        <w:t>.</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Special schools and other specialist settings should refer to the </w:t>
      </w:r>
      <w:hyperlink r:id="rId42" w:history="1">
        <w:r w:rsidRPr="008B3694">
          <w:rPr>
            <w:rFonts w:ascii="Arial" w:eastAsia="Times New Roman" w:hAnsi="Arial" w:cs="Arial"/>
            <w:color w:val="1D70B8"/>
            <w:u w:val="single"/>
            <w:bdr w:val="none" w:sz="0" w:space="0" w:color="auto" w:frame="1"/>
            <w:lang w:eastAsia="en-GB"/>
          </w:rPr>
          <w:t>additional operational guidance</w:t>
        </w:r>
      </w:hyperlink>
      <w:r w:rsidRPr="008B3694">
        <w:rPr>
          <w:rFonts w:ascii="Arial" w:eastAsia="Times New Roman" w:hAnsi="Arial" w:cs="Arial"/>
          <w:color w:val="0B0C0C"/>
          <w:lang w:eastAsia="en-GB"/>
        </w:rPr>
        <w:t>.</w:t>
      </w:r>
    </w:p>
    <w:p w:rsidR="008B3694" w:rsidRPr="008B3694" w:rsidRDefault="008B3694" w:rsidP="008B3694">
      <w:pPr>
        <w:shd w:val="clear" w:color="auto" w:fill="FFFFFF"/>
        <w:spacing w:after="0" w:line="240" w:lineRule="auto"/>
        <w:jc w:val="both"/>
        <w:textAlignment w:val="baseline"/>
        <w:outlineLvl w:val="1"/>
        <w:rPr>
          <w:rFonts w:ascii="Arial" w:eastAsia="Times New Roman" w:hAnsi="Arial" w:cs="Arial"/>
          <w:b/>
          <w:bCs/>
          <w:color w:val="0B0C0C"/>
          <w:lang w:eastAsia="en-GB"/>
        </w:rPr>
      </w:pPr>
      <w:r w:rsidRPr="008B3694">
        <w:rPr>
          <w:rFonts w:ascii="Arial" w:eastAsia="Times New Roman" w:hAnsi="Arial" w:cs="Arial"/>
          <w:b/>
          <w:bCs/>
          <w:color w:val="0B0C0C"/>
          <w:lang w:eastAsia="en-GB"/>
        </w:rPr>
        <w:t>Pupil wellbeing and support</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Some pupils may be experiencing a variety of emotions in response to the COVID-19 pandemic, such as anxiety, stress or low mood. You can access useful links and sources of support on </w:t>
      </w:r>
      <w:hyperlink r:id="rId43" w:history="1">
        <w:r w:rsidRPr="008B3694">
          <w:rPr>
            <w:rFonts w:ascii="Arial" w:eastAsia="Times New Roman" w:hAnsi="Arial" w:cs="Arial"/>
            <w:color w:val="1D70B8"/>
            <w:u w:val="single"/>
            <w:bdr w:val="none" w:sz="0" w:space="0" w:color="auto" w:frame="1"/>
            <w:lang w:eastAsia="en-GB"/>
          </w:rPr>
          <w:t>promoting and supporting mental health and wellbeing in schools</w:t>
        </w:r>
      </w:hyperlink>
      <w:r w:rsidRPr="008B3694">
        <w:rPr>
          <w:rFonts w:ascii="Arial" w:eastAsia="Times New Roman" w:hAnsi="Arial" w:cs="Arial"/>
          <w:color w:val="0B0C0C"/>
          <w:lang w:eastAsia="en-GB"/>
        </w:rPr>
        <w:t>.</w:t>
      </w:r>
    </w:p>
    <w:p w:rsidR="008B3694" w:rsidRPr="008B3694" w:rsidRDefault="008B3694" w:rsidP="008B3694">
      <w:pPr>
        <w:shd w:val="clear" w:color="auto" w:fill="FFFFFF"/>
        <w:spacing w:after="0" w:line="240" w:lineRule="auto"/>
        <w:jc w:val="both"/>
        <w:textAlignment w:val="baseline"/>
        <w:outlineLvl w:val="1"/>
        <w:rPr>
          <w:rFonts w:ascii="Arial" w:eastAsia="Times New Roman" w:hAnsi="Arial" w:cs="Arial"/>
          <w:b/>
          <w:bCs/>
          <w:color w:val="0B0C0C"/>
          <w:lang w:eastAsia="en-GB"/>
        </w:rPr>
      </w:pPr>
      <w:r w:rsidRPr="008B3694">
        <w:rPr>
          <w:rFonts w:ascii="Arial" w:eastAsia="Times New Roman" w:hAnsi="Arial" w:cs="Arial"/>
          <w:b/>
          <w:bCs/>
          <w:color w:val="0B0C0C"/>
          <w:lang w:eastAsia="en-GB"/>
        </w:rPr>
        <w:t>School workforce</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School leaders are best placed to determine the workforce required to meet the needs of their pupils.</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Clinically extremely vulnerable (CEV) people are advised, as a minimum, to follow the same guidance as everyone else. It is important that everyone adheres to this guidance, but CEV people may wish to think particularly carefully about the additional precautions they can continue to take. Further information can be found in the </w:t>
      </w:r>
      <w:hyperlink r:id="rId44" w:history="1">
        <w:r w:rsidRPr="008B3694">
          <w:rPr>
            <w:rFonts w:ascii="Arial" w:eastAsia="Times New Roman" w:hAnsi="Arial" w:cs="Arial"/>
            <w:color w:val="1D70B8"/>
            <w:u w:val="single"/>
            <w:bdr w:val="none" w:sz="0" w:space="0" w:color="auto" w:frame="1"/>
            <w:lang w:eastAsia="en-GB"/>
          </w:rPr>
          <w:t>guidance on protecting people who are CEV from COVID-19</w:t>
        </w:r>
      </w:hyperlink>
      <w:r w:rsidRPr="008B3694">
        <w:rPr>
          <w:rFonts w:ascii="Arial" w:eastAsia="Times New Roman" w:hAnsi="Arial" w:cs="Arial"/>
          <w:color w:val="0B0C0C"/>
          <w:lang w:eastAsia="en-GB"/>
        </w:rPr>
        <w:t>.</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Social distancing measures have now ended in the workplace and it is no longer necessary for the government to instruct people to work from home. Employers should be able to explain the measures they have in place to keep CEV staff safe at work. The Health and Safety Executive (HSE) has published guidance on </w:t>
      </w:r>
      <w:hyperlink r:id="rId45" w:history="1">
        <w:r w:rsidRPr="008B3694">
          <w:rPr>
            <w:rFonts w:ascii="Arial" w:eastAsia="Times New Roman" w:hAnsi="Arial" w:cs="Arial"/>
            <w:color w:val="1D70B8"/>
            <w:u w:val="single"/>
            <w:bdr w:val="none" w:sz="0" w:space="0" w:color="auto" w:frame="1"/>
            <w:lang w:eastAsia="en-GB"/>
          </w:rPr>
          <w:t>protecting vulnerable workers</w:t>
        </w:r>
      </w:hyperlink>
      <w:r w:rsidRPr="008B3694">
        <w:rPr>
          <w:rFonts w:ascii="Arial" w:eastAsia="Times New Roman" w:hAnsi="Arial" w:cs="Arial"/>
          <w:color w:val="0B0C0C"/>
          <w:lang w:eastAsia="en-GB"/>
        </w:rPr>
        <w:t>, including advice for employers and employees on </w:t>
      </w:r>
      <w:hyperlink r:id="rId46" w:history="1">
        <w:r w:rsidRPr="008B3694">
          <w:rPr>
            <w:rFonts w:ascii="Arial" w:eastAsia="Times New Roman" w:hAnsi="Arial" w:cs="Arial"/>
            <w:color w:val="1D70B8"/>
            <w:u w:val="single"/>
            <w:bdr w:val="none" w:sz="0" w:space="0" w:color="auto" w:frame="1"/>
            <w:lang w:eastAsia="en-GB"/>
          </w:rPr>
          <w:t>how to talk about reducing risks in the workplace</w:t>
        </w:r>
      </w:hyperlink>
      <w:r w:rsidRPr="008B3694">
        <w:rPr>
          <w:rFonts w:ascii="Arial" w:eastAsia="Times New Roman" w:hAnsi="Arial" w:cs="Arial"/>
          <w:color w:val="0B0C0C"/>
          <w:lang w:eastAsia="en-GB"/>
        </w:rPr>
        <w:t>.</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We welcome your support in encouraging vaccine take up and enabling staff who are eligible for a vaccination to attend booked vaccine appointments where possible even during term time.</w:t>
      </w:r>
    </w:p>
    <w:p w:rsidR="008B3694" w:rsidRPr="008B3694" w:rsidRDefault="008B3694" w:rsidP="008B3694">
      <w:pPr>
        <w:shd w:val="clear" w:color="auto" w:fill="FFFFFF"/>
        <w:spacing w:after="0" w:line="240" w:lineRule="auto"/>
        <w:jc w:val="both"/>
        <w:textAlignment w:val="baseline"/>
        <w:outlineLvl w:val="1"/>
        <w:rPr>
          <w:rFonts w:ascii="Arial" w:eastAsia="Times New Roman" w:hAnsi="Arial" w:cs="Arial"/>
          <w:b/>
          <w:bCs/>
          <w:color w:val="0B0C0C"/>
          <w:lang w:eastAsia="en-GB"/>
        </w:rPr>
      </w:pPr>
      <w:r w:rsidRPr="008B3694">
        <w:rPr>
          <w:rFonts w:ascii="Arial" w:eastAsia="Times New Roman" w:hAnsi="Arial" w:cs="Arial"/>
          <w:b/>
          <w:bCs/>
          <w:color w:val="0B0C0C"/>
          <w:lang w:eastAsia="en-GB"/>
        </w:rPr>
        <w:t>School meals</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You should continue to provide free school meal support to any pupils who are eligible for benefits-related free school meals and who are learning at home during term time.</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More information on </w:t>
      </w:r>
      <w:hyperlink r:id="rId47" w:history="1">
        <w:r w:rsidRPr="008B3694">
          <w:rPr>
            <w:rFonts w:ascii="Arial" w:eastAsia="Times New Roman" w:hAnsi="Arial" w:cs="Arial"/>
            <w:color w:val="1D70B8"/>
            <w:u w:val="single"/>
            <w:bdr w:val="none" w:sz="0" w:space="0" w:color="auto" w:frame="1"/>
            <w:lang w:eastAsia="en-GB"/>
          </w:rPr>
          <w:t>providing school meals during the COVID-19 pandemic</w:t>
        </w:r>
      </w:hyperlink>
      <w:r w:rsidRPr="008B3694">
        <w:rPr>
          <w:rFonts w:ascii="Arial" w:eastAsia="Times New Roman" w:hAnsi="Arial" w:cs="Arial"/>
          <w:color w:val="0B0C0C"/>
          <w:lang w:eastAsia="en-GB"/>
        </w:rPr>
        <w:t> is available.</w:t>
      </w:r>
    </w:p>
    <w:p w:rsidR="008B3694" w:rsidRDefault="008B3694" w:rsidP="008B3694">
      <w:pPr>
        <w:shd w:val="clear" w:color="auto" w:fill="FFFFFF"/>
        <w:spacing w:after="0" w:line="240" w:lineRule="auto"/>
        <w:jc w:val="both"/>
        <w:textAlignment w:val="baseline"/>
        <w:outlineLvl w:val="1"/>
        <w:rPr>
          <w:rFonts w:ascii="Arial" w:eastAsia="Times New Roman" w:hAnsi="Arial" w:cs="Arial"/>
          <w:b/>
          <w:bCs/>
          <w:color w:val="0B0C0C"/>
          <w:lang w:eastAsia="en-GB"/>
        </w:rPr>
      </w:pPr>
    </w:p>
    <w:p w:rsidR="008B3694" w:rsidRPr="008B3694" w:rsidRDefault="008B3694" w:rsidP="008B3694">
      <w:pPr>
        <w:shd w:val="clear" w:color="auto" w:fill="FFFFFF"/>
        <w:spacing w:after="0" w:line="240" w:lineRule="auto"/>
        <w:jc w:val="both"/>
        <w:textAlignment w:val="baseline"/>
        <w:outlineLvl w:val="1"/>
        <w:rPr>
          <w:rFonts w:ascii="Arial" w:eastAsia="Times New Roman" w:hAnsi="Arial" w:cs="Arial"/>
          <w:b/>
          <w:bCs/>
          <w:color w:val="0B0C0C"/>
          <w:lang w:eastAsia="en-GB"/>
        </w:rPr>
      </w:pPr>
      <w:bookmarkStart w:id="0" w:name="_GoBack"/>
      <w:bookmarkEnd w:id="0"/>
      <w:r w:rsidRPr="008B3694">
        <w:rPr>
          <w:rFonts w:ascii="Arial" w:eastAsia="Times New Roman" w:hAnsi="Arial" w:cs="Arial"/>
          <w:b/>
          <w:bCs/>
          <w:color w:val="0B0C0C"/>
          <w:lang w:eastAsia="en-GB"/>
        </w:rPr>
        <w:lastRenderedPageBreak/>
        <w:t>Educational visits</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Given the likely gap in COVID-19 related cancellation insurance, if you are considering booking a new visit, whether domestic or international, you are advised to ensure that any new bookings have adequate financial protection in place.</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We continue to recommend you do not go on any international visits before the start of the autumn term. From the start of the new school term, you can go on international visits that have previously been deferred or postponed and organise new international visits for the future.</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You should be aware that the travel list (and broader international travel policy) is subject to change and green list countries may be moved into amber or red. The travel lists may change during a visit and you must comply with international travel legislation and should have contingency plans in place to account for these changes.</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You should speak to either your visit provider, commercial insurance company, or the risk protection arrangement (RPA) to assess the protection available. Independent advice on insurance cover and options can be sought from the British Insurance Brokers’ Association (BIBA) or Association of British Insurers (ABI). Any school holding ATOL or ABTA refund credit notes may use these credit notes to rebook educational or international visits.</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You should undertake full and thorough risk assessments in relation to all educational visits and ensure that any public health advice, such as hygiene and ventilation requirements, is included as part of that risk assessment. </w:t>
      </w:r>
      <w:hyperlink r:id="rId48" w:history="1">
        <w:r w:rsidRPr="008B3694">
          <w:rPr>
            <w:rFonts w:ascii="Arial" w:eastAsia="Times New Roman" w:hAnsi="Arial" w:cs="Arial"/>
            <w:color w:val="1D70B8"/>
            <w:u w:val="single"/>
            <w:bdr w:val="none" w:sz="0" w:space="0" w:color="auto" w:frame="1"/>
            <w:lang w:eastAsia="en-GB"/>
          </w:rPr>
          <w:t>General guidance</w:t>
        </w:r>
      </w:hyperlink>
      <w:r w:rsidRPr="008B3694">
        <w:rPr>
          <w:rFonts w:ascii="Arial" w:eastAsia="Times New Roman" w:hAnsi="Arial" w:cs="Arial"/>
          <w:color w:val="0B0C0C"/>
          <w:lang w:eastAsia="en-GB"/>
        </w:rPr>
        <w:t> about educational visits is available and is supported by specialist advice from the </w:t>
      </w:r>
      <w:hyperlink r:id="rId49" w:history="1">
        <w:r w:rsidRPr="008B3694">
          <w:rPr>
            <w:rFonts w:ascii="Arial" w:eastAsia="Times New Roman" w:hAnsi="Arial" w:cs="Arial"/>
            <w:color w:val="1D70B8"/>
            <w:u w:val="single"/>
            <w:bdr w:val="none" w:sz="0" w:space="0" w:color="auto" w:frame="1"/>
            <w:lang w:eastAsia="en-GB"/>
          </w:rPr>
          <w:t>Outdoor Education Advisory Panel (OEAP)</w:t>
        </w:r>
      </w:hyperlink>
      <w:r w:rsidRPr="008B3694">
        <w:rPr>
          <w:rFonts w:ascii="Arial" w:eastAsia="Times New Roman" w:hAnsi="Arial" w:cs="Arial"/>
          <w:color w:val="0B0C0C"/>
          <w:lang w:eastAsia="en-GB"/>
        </w:rPr>
        <w:t>.</w:t>
      </w:r>
    </w:p>
    <w:p w:rsidR="008B3694" w:rsidRPr="008B3694" w:rsidRDefault="008B3694" w:rsidP="008B3694">
      <w:pPr>
        <w:shd w:val="clear" w:color="auto" w:fill="FFFFFF"/>
        <w:spacing w:after="0" w:line="240" w:lineRule="auto"/>
        <w:jc w:val="both"/>
        <w:textAlignment w:val="baseline"/>
        <w:outlineLvl w:val="1"/>
        <w:rPr>
          <w:rFonts w:ascii="Arial" w:eastAsia="Times New Roman" w:hAnsi="Arial" w:cs="Arial"/>
          <w:b/>
          <w:bCs/>
          <w:color w:val="0B0C0C"/>
          <w:lang w:eastAsia="en-GB"/>
        </w:rPr>
      </w:pPr>
      <w:r w:rsidRPr="008B3694">
        <w:rPr>
          <w:rFonts w:ascii="Arial" w:eastAsia="Times New Roman" w:hAnsi="Arial" w:cs="Arial"/>
          <w:b/>
          <w:bCs/>
          <w:color w:val="0B0C0C"/>
          <w:lang w:eastAsia="en-GB"/>
        </w:rPr>
        <w:t>Wraparound provision and extra-curricular activity</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More information on planning extra-curricular provision can be found in the guidance for </w:t>
      </w:r>
      <w:hyperlink r:id="rId50" w:history="1">
        <w:r w:rsidRPr="008B3694">
          <w:rPr>
            <w:rFonts w:ascii="Arial" w:eastAsia="Times New Roman" w:hAnsi="Arial" w:cs="Arial"/>
            <w:color w:val="1D70B8"/>
            <w:u w:val="single"/>
            <w:bdr w:val="none" w:sz="0" w:space="0" w:color="auto" w:frame="1"/>
            <w:lang w:eastAsia="en-GB"/>
          </w:rPr>
          <w:t>providers who run community activities, holiday clubs, after-school clubs, tuition and other out-of-school provision for children</w:t>
        </w:r>
      </w:hyperlink>
      <w:r w:rsidRPr="008B3694">
        <w:rPr>
          <w:rFonts w:ascii="Arial" w:eastAsia="Times New Roman" w:hAnsi="Arial" w:cs="Arial"/>
          <w:color w:val="0B0C0C"/>
          <w:lang w:eastAsia="en-GB"/>
        </w:rPr>
        <w:t>.</w:t>
      </w:r>
    </w:p>
    <w:p w:rsidR="008B3694" w:rsidRPr="008B3694" w:rsidRDefault="008B3694" w:rsidP="008B3694">
      <w:pPr>
        <w:shd w:val="clear" w:color="auto" w:fill="FFFFFF"/>
        <w:spacing w:after="0" w:line="240" w:lineRule="auto"/>
        <w:jc w:val="both"/>
        <w:textAlignment w:val="baseline"/>
        <w:outlineLvl w:val="1"/>
        <w:rPr>
          <w:rFonts w:ascii="Arial" w:eastAsia="Times New Roman" w:hAnsi="Arial" w:cs="Arial"/>
          <w:b/>
          <w:bCs/>
          <w:color w:val="0B0C0C"/>
          <w:lang w:eastAsia="en-GB"/>
        </w:rPr>
      </w:pPr>
      <w:r w:rsidRPr="008B3694">
        <w:rPr>
          <w:rFonts w:ascii="Arial" w:eastAsia="Times New Roman" w:hAnsi="Arial" w:cs="Arial"/>
          <w:b/>
          <w:bCs/>
          <w:color w:val="0B0C0C"/>
          <w:lang w:eastAsia="en-GB"/>
        </w:rPr>
        <w:t>Inspection</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For state-funded schools, it is intended that Ofsted will return to a full programme of routine inspections from September 2021 and will aim to inspect every state-funded school within the next 5 academic years. This will mean an extension of up to 6 terms in the inspection interval for those schools not inspected since the start of the pandemic. Regulations will give effect to these arrangements. Within the 5-year period, Ofsted will continue to prioritise schools most in need of inspection, particularly those with the lowest Ofsted grades. It will also prioritise outstanding schools that were previously exempt from routine inspection that have gone the longest without a visit.</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For independent schools (other than academies), it is intended that both inspectorates will return to a full programme of routine inspections from September 2021 and they will complete the current cycle of standard inspections – which was delayed by the pandemic – in 2022.</w:t>
      </w:r>
    </w:p>
    <w:p w:rsidR="008B3694" w:rsidRPr="008B3694" w:rsidRDefault="008B3694" w:rsidP="008B3694">
      <w:pPr>
        <w:shd w:val="clear" w:color="auto" w:fill="FFFFFF"/>
        <w:spacing w:after="0" w:line="240" w:lineRule="auto"/>
        <w:jc w:val="both"/>
        <w:textAlignment w:val="baseline"/>
        <w:outlineLvl w:val="1"/>
        <w:rPr>
          <w:rFonts w:ascii="Arial" w:eastAsia="Times New Roman" w:hAnsi="Arial" w:cs="Arial"/>
          <w:b/>
          <w:bCs/>
          <w:color w:val="0B0C0C"/>
          <w:lang w:eastAsia="en-GB"/>
        </w:rPr>
      </w:pPr>
      <w:r w:rsidRPr="008B3694">
        <w:rPr>
          <w:rFonts w:ascii="Arial" w:eastAsia="Times New Roman" w:hAnsi="Arial" w:cs="Arial"/>
          <w:b/>
          <w:bCs/>
          <w:color w:val="0B0C0C"/>
          <w:lang w:eastAsia="en-GB"/>
        </w:rPr>
        <w:t>Accountability expectations</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We will not publish data based on exam and assessment results from summer 2021 in performance tables and you will not be held to account for this data. We will publish Key Stage 4 and 16 to 18 subject entries and destinations data at school and college level in performance tables in autumn 2021. For further information, see </w:t>
      </w:r>
      <w:hyperlink r:id="rId51" w:history="1">
        <w:r w:rsidRPr="008B3694">
          <w:rPr>
            <w:rFonts w:ascii="Arial" w:eastAsia="Times New Roman" w:hAnsi="Arial" w:cs="Arial"/>
            <w:color w:val="1D70B8"/>
            <w:u w:val="single"/>
            <w:bdr w:val="none" w:sz="0" w:space="0" w:color="auto" w:frame="1"/>
            <w:lang w:eastAsia="en-GB"/>
          </w:rPr>
          <w:t>COVID-19: school and college accountability</w:t>
        </w:r>
      </w:hyperlink>
      <w:r w:rsidRPr="008B3694">
        <w:rPr>
          <w:rFonts w:ascii="Arial" w:eastAsia="Times New Roman" w:hAnsi="Arial" w:cs="Arial"/>
          <w:color w:val="0B0C0C"/>
          <w:lang w:eastAsia="en-GB"/>
        </w:rPr>
        <w:t>.</w:t>
      </w:r>
    </w:p>
    <w:p w:rsidR="008B3694" w:rsidRPr="008B3694" w:rsidRDefault="008B3694" w:rsidP="008B3694">
      <w:pPr>
        <w:shd w:val="clear" w:color="auto" w:fill="FFFFFF"/>
        <w:spacing w:after="0" w:line="240" w:lineRule="auto"/>
        <w:jc w:val="both"/>
        <w:rPr>
          <w:rFonts w:ascii="Arial" w:eastAsia="Times New Roman" w:hAnsi="Arial" w:cs="Arial"/>
          <w:color w:val="0B0C0C"/>
          <w:lang w:eastAsia="en-GB"/>
        </w:rPr>
      </w:pPr>
      <w:r w:rsidRPr="008B3694">
        <w:rPr>
          <w:rFonts w:ascii="Arial" w:eastAsia="Times New Roman" w:hAnsi="Arial" w:cs="Arial"/>
          <w:color w:val="0B0C0C"/>
          <w:lang w:eastAsia="en-GB"/>
        </w:rPr>
        <w:t>We will confirm the position on accountability for the academic year 2021 to 2022 in due course.</w:t>
      </w:r>
    </w:p>
    <w:p w:rsidR="00B51294" w:rsidRPr="008B3694" w:rsidRDefault="00B51294" w:rsidP="008B3694">
      <w:pPr>
        <w:spacing w:after="0"/>
        <w:jc w:val="both"/>
        <w:rPr>
          <w:rFonts w:ascii="Arial" w:hAnsi="Arial" w:cs="Arial"/>
        </w:rPr>
      </w:pPr>
    </w:p>
    <w:sectPr w:rsidR="00B51294" w:rsidRPr="008B3694" w:rsidSect="008B3694">
      <w:pgSz w:w="11906" w:h="16838"/>
      <w:pgMar w:top="284"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D5E85"/>
    <w:multiLevelType w:val="multilevel"/>
    <w:tmpl w:val="BA48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2347EE"/>
    <w:multiLevelType w:val="multilevel"/>
    <w:tmpl w:val="4EEE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C13EBC"/>
    <w:multiLevelType w:val="multilevel"/>
    <w:tmpl w:val="07A8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677B3B"/>
    <w:multiLevelType w:val="multilevel"/>
    <w:tmpl w:val="BDD0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94"/>
    <w:rsid w:val="008B3694"/>
    <w:rsid w:val="00B51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C46F"/>
  <w15:chartTrackingRefBased/>
  <w15:docId w15:val="{B0264945-288D-462F-A9E1-1F65C4BC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956872">
      <w:bodyDiv w:val="1"/>
      <w:marLeft w:val="0"/>
      <w:marRight w:val="0"/>
      <w:marTop w:val="0"/>
      <w:marBottom w:val="0"/>
      <w:divBdr>
        <w:top w:val="none" w:sz="0" w:space="0" w:color="auto"/>
        <w:left w:val="none" w:sz="0" w:space="0" w:color="auto"/>
        <w:bottom w:val="none" w:sz="0" w:space="0" w:color="auto"/>
        <w:right w:val="none" w:sz="0" w:space="0" w:color="auto"/>
      </w:divBdr>
      <w:divsChild>
        <w:div w:id="859704550">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local-restrictions-in-education-and-childcare-settings/contingency-framework-education-and-childcare-settings" TargetMode="External"/><Relationship Id="rId18" Type="http://schemas.openxmlformats.org/officeDocument/2006/relationships/hyperlink" Target="https://www.cibse.org/coronavirus-covid-19" TargetMode="External"/><Relationship Id="rId26" Type="http://schemas.openxmlformats.org/officeDocument/2006/relationships/hyperlink" Target="https://www.gov.uk/government/publications/supporting-pupils-at-school-with-medical-conditions--3" TargetMode="External"/><Relationship Id="rId39" Type="http://schemas.openxmlformats.org/officeDocument/2006/relationships/hyperlink" Target="https://nationaltutoring.org.uk/" TargetMode="External"/><Relationship Id="rId21" Type="http://schemas.openxmlformats.org/officeDocument/2006/relationships/hyperlink" Target="https://www.gov.uk/government/publications/safe-working-in-education-childcare-and-childrens-social-care" TargetMode="External"/><Relationship Id="rId34" Type="http://schemas.openxmlformats.org/officeDocument/2006/relationships/hyperlink" Target="https://www.gov.uk/government/publications/regulating-independent-schools" TargetMode="External"/><Relationship Id="rId42" Type="http://schemas.openxmlformats.org/officeDocument/2006/relationships/hyperlink" Target="https://www.gov.uk/government/publications/guidance-for-full-opening-special-schools-and-other-specialist-settings" TargetMode="External"/><Relationship Id="rId47" Type="http://schemas.openxmlformats.org/officeDocument/2006/relationships/hyperlink" Target="https://www.gov.uk/government/publications/covid-19-free-school-meals-guidance/covid-19-free-school-meals-guidance-for-schools" TargetMode="External"/><Relationship Id="rId50" Type="http://schemas.openxmlformats.org/officeDocument/2006/relationships/hyperlink" Target="https://www.gov.uk/government/publications/protective-measures-for-holiday-or-after-school-clubs-and-other-out-of-school-settings-for-children-during-the-coronavirus-covid-19-outbreak" TargetMode="External"/><Relationship Id="rId55" Type="http://schemas.openxmlformats.org/officeDocument/2006/relationships/customXml" Target="../customXml/item2.xml"/><Relationship Id="rId7" Type="http://schemas.openxmlformats.org/officeDocument/2006/relationships/hyperlink" Target="https://www.gov.uk/government/publications/actions-for-schools-during-the-coronavirus-outbreak/schools-covid-19-operational-guidance?utm_source=18%20August%202021%20C19&amp;utm_medium=Daily%20Email%20C19&amp;utm_campaign=DfE%20C19" TargetMode="External"/><Relationship Id="rId2" Type="http://schemas.openxmlformats.org/officeDocument/2006/relationships/styles" Target="styles.xml"/><Relationship Id="rId16" Type="http://schemas.openxmlformats.org/officeDocument/2006/relationships/hyperlink" Target="https://www.gov.uk/government/publications/covid-19-decontamination-in-non-healthcare-settings" TargetMode="External"/><Relationship Id="rId29" Type="http://schemas.openxmlformats.org/officeDocument/2006/relationships/hyperlink" Target="https://www.gov.uk/guidance/red-amber-and-green-list-rules-for-entering-england" TargetMode="External"/><Relationship Id="rId11" Type="http://schemas.openxmlformats.org/officeDocument/2006/relationships/hyperlink" Target="https://www.gov.uk/government/publications/actions-for-schools-during-the-coronavirus-outbreak/schools-covid-19-operational-guidance?utm_source=18%20August%202021%20C19&amp;utm_medium=Daily%20Email%20C19&amp;utm_campaign=DfE%20C19" TargetMode="External"/><Relationship Id="rId24" Type="http://schemas.openxmlformats.org/officeDocument/2006/relationships/hyperlink" Target="https://www.gov.uk/get-coronavirus-test" TargetMode="External"/><Relationship Id="rId32" Type="http://schemas.openxmlformats.org/officeDocument/2006/relationships/hyperlink" Target="https://www.gov.uk/government/publications/quarantine-arrangements-for-boarding-school-students-from-red-list-countries" TargetMode="External"/><Relationship Id="rId37" Type="http://schemas.openxmlformats.org/officeDocument/2006/relationships/hyperlink" Target="https://www.gov.uk/government/publications/catch-up-premium-coronavirus-covid-19/catch-up-premium" TargetMode="External"/><Relationship Id="rId40" Type="http://schemas.openxmlformats.org/officeDocument/2006/relationships/hyperlink" Target="https://www.gov.uk/guidance/16-to-19-funding-16-to-19-tuition-fund" TargetMode="External"/><Relationship Id="rId45" Type="http://schemas.openxmlformats.org/officeDocument/2006/relationships/hyperlink" Target="https://www.hse.gov.uk/coronavirus/working-safely/protect-people.htm" TargetMode="External"/><Relationship Id="rId53" Type="http://schemas.openxmlformats.org/officeDocument/2006/relationships/theme" Target="theme/theme1.xml"/><Relationship Id="rId5" Type="http://schemas.openxmlformats.org/officeDocument/2006/relationships/hyperlink" Target="https://www.gov.uk/government/publications/actions-for-schools-during-the-coronavirus-outbreak/schools-covid-19-operational-guidance?utm_source=18%20August%202021%20C19&amp;utm_medium=Daily%20Email%20C19&amp;utm_campaign=DfE%20C19" TargetMode="External"/><Relationship Id="rId10" Type="http://schemas.openxmlformats.org/officeDocument/2006/relationships/hyperlink" Target="https://www.gov.uk/get-coronavirus-test" TargetMode="External"/><Relationship Id="rId19" Type="http://schemas.openxmlformats.org/officeDocument/2006/relationships/hyperlink" Target="https://www.nhs.uk/conditions/coronavirus-covid-19/self-isolation-and-treatment/when-to-self-isolate-and-what-to-do/" TargetMode="External"/><Relationship Id="rId31" Type="http://schemas.openxmlformats.org/officeDocument/2006/relationships/hyperlink" Target="https://www.gov.uk/guidance/how-to-quarantine-when-you-arrive-in-england" TargetMode="External"/><Relationship Id="rId44" Type="http://schemas.openxmlformats.org/officeDocument/2006/relationships/hyperlink" Target="https://www.gov.uk/government/publications/guidance-on-shielding-and-protecting-extremely-vulnerable-persons-from-covid-19/19-july-guidance-on-protecting-people-who-are-clinically-extremely-vulnerable-from-covid-19"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health-and-safety-advice-for-schools/responsibilities-and-duties-for-schools" TargetMode="External"/><Relationship Id="rId14" Type="http://schemas.openxmlformats.org/officeDocument/2006/relationships/hyperlink" Target="https://e-bug.eu/eng_home.aspx?cc=eng&amp;ss=1&amp;t=Information%20about%20the%20Coronavirus" TargetMode="External"/><Relationship Id="rId22" Type="http://schemas.openxmlformats.org/officeDocument/2006/relationships/hyperlink" Target="https://www.gov.uk/government/publications/covid-19-stay-at-home-guidance/stay-at-home-guidance-for-households-with-possible-coronavirus-covid-19-infection" TargetMode="External"/><Relationship Id="rId27" Type="http://schemas.openxmlformats.org/officeDocument/2006/relationships/hyperlink" Target="https://www.gov.uk/government/publications/school-attendance" TargetMode="External"/><Relationship Id="rId30" Type="http://schemas.openxmlformats.org/officeDocument/2006/relationships/hyperlink" Target="https://www.gov.uk/guidance/coronavirus-covid-19-testing-for-people-travelling-to-england" TargetMode="External"/><Relationship Id="rId35" Type="http://schemas.openxmlformats.org/officeDocument/2006/relationships/hyperlink" Target="https://get-help-with-remote-education.education.gov.uk/" TargetMode="External"/><Relationship Id="rId43" Type="http://schemas.openxmlformats.org/officeDocument/2006/relationships/hyperlink" Target="https://www.gov.uk/guidance/mental-health-and-wellbeing-support-in-schools-and-colleges" TargetMode="External"/><Relationship Id="rId48" Type="http://schemas.openxmlformats.org/officeDocument/2006/relationships/hyperlink" Target="https://www.gov.uk/government/publications/health-and-safety-on-educational-visits" TargetMode="External"/><Relationship Id="rId56" Type="http://schemas.openxmlformats.org/officeDocument/2006/relationships/customXml" Target="../customXml/item3.xml"/><Relationship Id="rId8" Type="http://schemas.openxmlformats.org/officeDocument/2006/relationships/hyperlink" Target="https://www.gov.uk/government/publications/actions-for-schools-during-the-coronavirus-outbreak/schools-covid-19-operational-guidance?utm_source=18%20August%202021%20C19&amp;utm_medium=Daily%20Email%20C19&amp;utm_campaign=DfE%20C19" TargetMode="External"/><Relationship Id="rId51" Type="http://schemas.openxmlformats.org/officeDocument/2006/relationships/hyperlink" Target="https://www.gov.uk/government/publications/coronavirus-covid-19-school-and-college-performance-measures" TargetMode="External"/><Relationship Id="rId3" Type="http://schemas.openxmlformats.org/officeDocument/2006/relationships/settings" Target="settings.xml"/><Relationship Id="rId12" Type="http://schemas.openxmlformats.org/officeDocument/2006/relationships/hyperlink" Target="https://www.gov.uk/government/publications/actions-for-schools-during-the-coronavirus-outbreak/schools-covid-19-operational-guidance?utm_source=18%20August%202021%20C19&amp;utm_medium=Daily%20Email%20C19&amp;utm_campaign=DfE%20C19" TargetMode="External"/><Relationship Id="rId17" Type="http://schemas.openxmlformats.org/officeDocument/2006/relationships/hyperlink" Target="https://www.hse.gov.uk/coronavirus/equipment-and-machinery/air-conditioning-and-ventilation/index.htm" TargetMode="External"/><Relationship Id="rId25" Type="http://schemas.openxmlformats.org/officeDocument/2006/relationships/hyperlink" Target="https://www.gov.uk/government/publications/coronavirus-covid-19-home-test-kits-for-schools-and-fe-providers/coronavirus-covid-19-home-test-kits-for-schools-and-fe-providers" TargetMode="External"/><Relationship Id="rId33" Type="http://schemas.openxmlformats.org/officeDocument/2006/relationships/hyperlink" Target="https://www.gov.uk/government/publications/remote-education-temporary-continuity-direction-explanatory-note" TargetMode="External"/><Relationship Id="rId38" Type="http://schemas.openxmlformats.org/officeDocument/2006/relationships/hyperlink" Target="https://www.gov.uk/government/publications/summer-schools-programme" TargetMode="External"/><Relationship Id="rId46" Type="http://schemas.openxmlformats.org/officeDocument/2006/relationships/hyperlink" Target="https://www.hse.gov.uk/coronavirus/working-safely/talking-to-your-workers/index.htm" TargetMode="External"/><Relationship Id="rId20" Type="http://schemas.openxmlformats.org/officeDocument/2006/relationships/hyperlink" Target="https://www.nhs.uk/conditions/coronavirus-covid-19/symptoms/" TargetMode="External"/><Relationship Id="rId41" Type="http://schemas.openxmlformats.org/officeDocument/2006/relationships/hyperlink" Target="https://www.gov.uk/government/publications/protective-measures-for-holiday-or-after-school-clubs-and-other-out-of-school-settings-for-children-during-the-coronavirus-covid-19-outbreak" TargetMode="External"/><Relationship Id="rId54"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gov.uk/government/publications/actions-for-schools-during-the-coronavirus-outbreak/schools-covid-19-operational-guidance?utm_source=18%20August%202021%20C19&amp;utm_medium=Daily%20Email%20C19&amp;utm_campaign=DfE%20C19" TargetMode="External"/><Relationship Id="rId15" Type="http://schemas.openxmlformats.org/officeDocument/2006/relationships/hyperlink" Target="https://www.gov.uk/government/publications/safe-working-in-education-childcare-and-childrens-social-care" TargetMode="Externa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www.legislation.gov.uk/uksi/2021/582/contents" TargetMode="External"/><Relationship Id="rId36" Type="http://schemas.openxmlformats.org/officeDocument/2006/relationships/hyperlink" Target="https://www.gov.uk/government/publications/education-recovery-support" TargetMode="External"/><Relationship Id="rId49" Type="http://schemas.openxmlformats.org/officeDocument/2006/relationships/hyperlink" Target="https://oeapng.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2928C314774459457E549AB232A84" ma:contentTypeVersion="27" ma:contentTypeDescription="Create a new document." ma:contentTypeScope="" ma:versionID="a3eabd5390f0a9fa285afadcc11daee1">
  <xsd:schema xmlns:xsd="http://www.w3.org/2001/XMLSchema" xmlns:xs="http://www.w3.org/2001/XMLSchema" xmlns:p="http://schemas.microsoft.com/office/2006/metadata/properties" xmlns:ns2="02e4c91d-6061-4a11-943f-fe9da1337067" xmlns:ns3="afb7bb04-3833-4835-887b-72d5b4e306c9" targetNamespace="http://schemas.microsoft.com/office/2006/metadata/properties" ma:root="true" ma:fieldsID="9a540010ab3c76fb1e3d6e487a166ccd" ns2:_="" ns3:_="">
    <xsd:import namespace="02e4c91d-6061-4a11-943f-fe9da1337067"/>
    <xsd:import namespace="afb7bb04-3833-4835-887b-72d5b4e306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4c91d-6061-4a11-943f-fe9da1337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b7bb04-3833-4835-887b-72d5b4e306c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DAA9AA-A228-4F5A-8279-D24CEA59A9D3}"/>
</file>

<file path=customXml/itemProps2.xml><?xml version="1.0" encoding="utf-8"?>
<ds:datastoreItem xmlns:ds="http://schemas.openxmlformats.org/officeDocument/2006/customXml" ds:itemID="{DD94592E-7CEC-471B-9E89-DADD86FE338A}"/>
</file>

<file path=customXml/itemProps3.xml><?xml version="1.0" encoding="utf-8"?>
<ds:datastoreItem xmlns:ds="http://schemas.openxmlformats.org/officeDocument/2006/customXml" ds:itemID="{B33A5789-33D7-4944-A8CC-CB281A9B0605}"/>
</file>

<file path=docProps/app.xml><?xml version="1.0" encoding="utf-8"?>
<Properties xmlns="http://schemas.openxmlformats.org/officeDocument/2006/extended-properties" xmlns:vt="http://schemas.openxmlformats.org/officeDocument/2006/docPropsVTypes">
  <Template>Normal</Template>
  <TotalTime>2</TotalTime>
  <Pages>6</Pages>
  <Words>5132</Words>
  <Characters>29254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Penshurst CEP School</Company>
  <LinksUpToDate>false</LinksUpToDate>
  <CharactersWithSpaces>34318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Elliot</dc:creator>
  <cp:keywords/>
  <dc:description/>
  <cp:lastModifiedBy>S Elliot</cp:lastModifiedBy>
  <cp:revision>1</cp:revision>
  <dcterms:created xsi:type="dcterms:W3CDTF">2021-08-18T09:09:00Z</dcterms:created>
  <dcterms:modified xsi:type="dcterms:W3CDTF">2021-08-18T09:11:00Z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0x010100A6D2928C314774459457E549AB232A84</vt:lpwstr>
  </property>
</Properties>
</file>